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color w:val="auto"/>
          <w:spacing w:val="30"/>
          <w:sz w:val="52"/>
        </w:rPr>
      </w:pPr>
    </w:p>
    <w:p>
      <w:pPr>
        <w:jc w:val="center"/>
        <w:rPr>
          <w:rFonts w:ascii="黑体" w:hAnsi="宋体" w:eastAsia="黑体"/>
          <w:color w:val="auto"/>
          <w:spacing w:val="30"/>
          <w:sz w:val="52"/>
        </w:rPr>
      </w:pPr>
    </w:p>
    <w:p>
      <w:pPr>
        <w:ind w:right="-57" w:rightChars="-27"/>
        <w:jc w:val="center"/>
        <w:rPr>
          <w:rFonts w:ascii="方正大标宋简体" w:hAnsi="宋体" w:eastAsia="方正大标宋简体"/>
          <w:color w:val="auto"/>
          <w:spacing w:val="-20"/>
          <w:sz w:val="52"/>
        </w:rPr>
      </w:pPr>
      <w:r>
        <w:rPr>
          <w:rFonts w:hint="eastAsia" w:ascii="方正大标宋简体" w:hAnsi="宋体" w:eastAsia="方正大标宋简体"/>
          <w:color w:val="auto"/>
          <w:spacing w:val="-20"/>
          <w:sz w:val="52"/>
        </w:rPr>
        <w:t>2020</w:t>
      </w:r>
      <w:r>
        <w:rPr>
          <w:rFonts w:ascii="方正大标宋简体" w:hAnsi="宋体" w:eastAsia="方正大标宋简体"/>
          <w:color w:val="auto"/>
          <w:spacing w:val="-20"/>
          <w:sz w:val="52"/>
        </w:rPr>
        <w:t>全国建筑</w:t>
      </w:r>
      <w:r>
        <w:rPr>
          <w:rFonts w:hint="eastAsia" w:ascii="方正大标宋简体" w:hAnsi="宋体" w:eastAsia="方正大标宋简体"/>
          <w:color w:val="auto"/>
          <w:spacing w:val="-20"/>
          <w:sz w:val="52"/>
        </w:rPr>
        <w:t>外墙</w:t>
      </w:r>
      <w:r>
        <w:rPr>
          <w:rFonts w:ascii="方正大标宋简体" w:hAnsi="宋体" w:eastAsia="方正大标宋简体"/>
          <w:color w:val="auto"/>
          <w:spacing w:val="-20"/>
          <w:sz w:val="52"/>
        </w:rPr>
        <w:t>保温隔热行业技术</w:t>
      </w:r>
    </w:p>
    <w:p>
      <w:pPr>
        <w:ind w:right="-57" w:rightChars="-27"/>
        <w:jc w:val="center"/>
        <w:rPr>
          <w:rFonts w:ascii="方正大标宋简体" w:hAnsi="宋体" w:eastAsia="方正大标宋简体"/>
          <w:color w:val="auto"/>
          <w:spacing w:val="-20"/>
          <w:sz w:val="52"/>
        </w:rPr>
      </w:pPr>
      <w:r>
        <w:rPr>
          <w:rFonts w:ascii="方正大标宋简体" w:hAnsi="宋体" w:eastAsia="方正大标宋简体"/>
          <w:color w:val="auto"/>
          <w:spacing w:val="-20"/>
          <w:sz w:val="52"/>
        </w:rPr>
        <w:t>应用与</w:t>
      </w:r>
      <w:r>
        <w:rPr>
          <w:rFonts w:hint="eastAsia" w:ascii="方正大标宋简体" w:hAnsi="宋体" w:eastAsia="方正大标宋简体"/>
          <w:color w:val="auto"/>
          <w:spacing w:val="-20"/>
          <w:sz w:val="52"/>
        </w:rPr>
        <w:t>工程</w:t>
      </w:r>
      <w:r>
        <w:rPr>
          <w:rFonts w:ascii="方正大标宋简体" w:hAnsi="宋体" w:eastAsia="方正大标宋简体"/>
          <w:color w:val="auto"/>
          <w:spacing w:val="-20"/>
          <w:sz w:val="52"/>
        </w:rPr>
        <w:t>质量</w:t>
      </w:r>
      <w:r>
        <w:rPr>
          <w:rFonts w:hint="eastAsia" w:ascii="方正大标宋简体" w:hAnsi="宋体" w:eastAsia="方正大标宋简体"/>
          <w:color w:val="auto"/>
          <w:spacing w:val="-20"/>
          <w:sz w:val="52"/>
        </w:rPr>
        <w:t>现状调查表</w:t>
      </w:r>
    </w:p>
    <w:p>
      <w:pPr>
        <w:jc w:val="center"/>
        <w:rPr>
          <w:rFonts w:ascii="黑体" w:hAnsi="宋体" w:eastAsia="黑体"/>
          <w:color w:val="auto"/>
          <w:spacing w:val="30"/>
          <w:sz w:val="32"/>
          <w:szCs w:val="32"/>
        </w:rPr>
      </w:pPr>
      <w:r>
        <w:rPr>
          <w:rFonts w:ascii="微软雅黑" w:hAnsi="微软雅黑" w:eastAsia="微软雅黑"/>
          <w:color w:val="auto"/>
          <w:sz w:val="32"/>
          <w:szCs w:val="32"/>
        </w:rPr>
        <w:t xml:space="preserve"> </w:t>
      </w:r>
      <w:bookmarkStart w:id="0" w:name="_GoBack"/>
      <w:bookmarkEnd w:id="0"/>
    </w:p>
    <w:p>
      <w:pPr>
        <w:jc w:val="center"/>
        <w:rPr>
          <w:rFonts w:ascii="黑体" w:hAnsi="宋体" w:eastAsia="黑体"/>
          <w:color w:val="auto"/>
          <w:spacing w:val="30"/>
          <w:sz w:val="52"/>
        </w:rPr>
      </w:pPr>
    </w:p>
    <w:p>
      <w:pPr>
        <w:jc w:val="center"/>
        <w:rPr>
          <w:rFonts w:ascii="黑体" w:hAnsi="宋体" w:eastAsia="黑体"/>
          <w:color w:val="auto"/>
          <w:spacing w:val="30"/>
          <w:sz w:val="52"/>
        </w:rPr>
      </w:pPr>
    </w:p>
    <w:p>
      <w:pPr>
        <w:ind w:firstLine="708" w:firstLineChars="253"/>
        <w:jc w:val="left"/>
        <w:rPr>
          <w:rFonts w:asci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单位名称（盖章）：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                   </w:t>
      </w:r>
    </w:p>
    <w:p>
      <w:pPr>
        <w:ind w:firstLine="708" w:firstLineChars="253"/>
        <w:rPr>
          <w:rFonts w:asci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社会信用统一代码：</w:t>
      </w:r>
      <w:r>
        <w:rPr>
          <w:rFonts w:ascii="微软雅黑" w:hAnsi="微软雅黑" w:eastAsia="微软雅黑"/>
          <w:color w:val="auto"/>
          <w:sz w:val="28"/>
          <w:u w:val="single"/>
        </w:rPr>
        <w:t xml:space="preserve">                       </w:t>
      </w:r>
    </w:p>
    <w:p>
      <w:pPr>
        <w:ind w:firstLine="708" w:firstLineChars="253"/>
        <w:jc w:val="left"/>
        <w:rPr>
          <w:rFonts w:ascii="微软雅黑" w:eastAsia="微软雅黑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填</w:t>
      </w:r>
      <w:r>
        <w:rPr>
          <w:rFonts w:ascii="宋体" w:hAnsi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表</w:t>
      </w:r>
      <w:r>
        <w:rPr>
          <w:rFonts w:ascii="宋体" w:hAnsi="宋体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>人：</w:t>
      </w:r>
      <w:r>
        <w:rPr>
          <w:rFonts w:ascii="微软雅黑" w:hAnsi="微软雅黑" w:eastAsia="微软雅黑"/>
          <w:color w:val="auto"/>
          <w:sz w:val="28"/>
          <w:u w:val="single"/>
        </w:rPr>
        <w:t xml:space="preserve">                          </w:t>
      </w:r>
    </w:p>
    <w:p>
      <w:pPr>
        <w:ind w:firstLine="708" w:firstLineChars="253"/>
        <w:jc w:val="left"/>
        <w:rPr>
          <w:rFonts w:ascii="微软雅黑" w:eastAsia="微软雅黑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填表人联系电话：</w:t>
      </w:r>
      <w:r>
        <w:rPr>
          <w:rFonts w:ascii="微软雅黑" w:hAnsi="微软雅黑" w:eastAsia="微软雅黑"/>
          <w:color w:val="auto"/>
          <w:sz w:val="28"/>
          <w:u w:val="single"/>
        </w:rPr>
        <w:t xml:space="preserve">                         </w:t>
      </w:r>
    </w:p>
    <w:p>
      <w:pPr>
        <w:ind w:firstLine="700" w:firstLineChars="250"/>
        <w:jc w:val="left"/>
        <w:rPr>
          <w:rFonts w:ascii="宋体"/>
          <w:color w:val="auto"/>
          <w:spacing w:val="60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填</w:t>
      </w:r>
      <w:r>
        <w:rPr>
          <w:rFonts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表</w:t>
      </w:r>
      <w:r>
        <w:rPr>
          <w:rFonts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期：</w:t>
      </w:r>
      <w:r>
        <w:rPr>
          <w:rFonts w:ascii="宋体" w:hAnsi="宋体"/>
          <w:color w:val="auto"/>
          <w:spacing w:val="60"/>
          <w:sz w:val="28"/>
          <w:szCs w:val="28"/>
          <w:u w:val="single"/>
        </w:rPr>
        <w:t xml:space="preserve">               </w:t>
      </w:r>
    </w:p>
    <w:p>
      <w:pPr>
        <w:jc w:val="center"/>
        <w:rPr>
          <w:rFonts w:ascii="宋体"/>
          <w:color w:val="auto"/>
          <w:spacing w:val="30"/>
          <w:sz w:val="28"/>
          <w:szCs w:val="28"/>
        </w:rPr>
      </w:pPr>
    </w:p>
    <w:p>
      <w:pPr>
        <w:jc w:val="center"/>
        <w:rPr>
          <w:rFonts w:ascii="宋体"/>
          <w:color w:val="auto"/>
          <w:spacing w:val="30"/>
          <w:sz w:val="28"/>
          <w:szCs w:val="28"/>
        </w:rPr>
      </w:pPr>
    </w:p>
    <w:p>
      <w:pPr>
        <w:jc w:val="center"/>
        <w:rPr>
          <w:rFonts w:ascii="宋体"/>
          <w:color w:val="auto"/>
          <w:spacing w:val="30"/>
          <w:sz w:val="28"/>
          <w:szCs w:val="28"/>
        </w:rPr>
      </w:pPr>
    </w:p>
    <w:p>
      <w:pPr>
        <w:jc w:val="center"/>
        <w:rPr>
          <w:rFonts w:ascii="宋体"/>
          <w:color w:val="auto"/>
          <w:spacing w:val="30"/>
          <w:sz w:val="28"/>
          <w:szCs w:val="28"/>
        </w:rPr>
      </w:pPr>
    </w:p>
    <w:p>
      <w:pPr>
        <w:jc w:val="center"/>
        <w:rPr>
          <w:rFonts w:ascii="宋体"/>
          <w:color w:val="auto"/>
          <w:sz w:val="28"/>
          <w:szCs w:val="28"/>
        </w:rPr>
      </w:pPr>
    </w:p>
    <w:p>
      <w:pPr>
        <w:jc w:val="center"/>
        <w:rPr>
          <w:rFonts w:ascii="宋体"/>
          <w:color w:val="auto"/>
          <w:sz w:val="28"/>
          <w:szCs w:val="28"/>
        </w:rPr>
      </w:pPr>
      <w:r>
        <w:rPr>
          <w:rFonts w:ascii="宋体"/>
          <w:color w:val="auto"/>
          <w:sz w:val="28"/>
          <w:szCs w:val="28"/>
        </w:rPr>
        <w:t>全国建筑</w:t>
      </w:r>
      <w:r>
        <w:rPr>
          <w:rFonts w:hint="eastAsia" w:ascii="宋体"/>
          <w:color w:val="auto"/>
          <w:sz w:val="28"/>
          <w:szCs w:val="28"/>
        </w:rPr>
        <w:t>外墙</w:t>
      </w:r>
      <w:r>
        <w:rPr>
          <w:rFonts w:ascii="宋体"/>
          <w:color w:val="auto"/>
          <w:sz w:val="28"/>
          <w:szCs w:val="28"/>
        </w:rPr>
        <w:t>保温隔热行业技术应用与</w:t>
      </w:r>
      <w:r>
        <w:rPr>
          <w:rFonts w:hint="eastAsia" w:ascii="宋体"/>
          <w:color w:val="auto"/>
          <w:sz w:val="28"/>
          <w:szCs w:val="28"/>
        </w:rPr>
        <w:t>工程</w:t>
      </w:r>
      <w:r>
        <w:rPr>
          <w:rFonts w:ascii="宋体"/>
          <w:color w:val="auto"/>
          <w:sz w:val="28"/>
          <w:szCs w:val="28"/>
        </w:rPr>
        <w:t>质量</w:t>
      </w:r>
      <w:r>
        <w:rPr>
          <w:rFonts w:hint="eastAsia" w:ascii="宋体"/>
          <w:color w:val="auto"/>
          <w:sz w:val="28"/>
          <w:szCs w:val="28"/>
        </w:rPr>
        <w:t>现状</w:t>
      </w:r>
      <w:r>
        <w:rPr>
          <w:rFonts w:ascii="宋体"/>
          <w:color w:val="auto"/>
          <w:sz w:val="28"/>
          <w:szCs w:val="28"/>
        </w:rPr>
        <w:t>调研</w:t>
      </w:r>
      <w:r>
        <w:rPr>
          <w:rFonts w:hint="eastAsia" w:ascii="宋体"/>
          <w:color w:val="auto"/>
          <w:sz w:val="28"/>
          <w:szCs w:val="28"/>
        </w:rPr>
        <w:t>组</w:t>
      </w:r>
    </w:p>
    <w:p>
      <w:pPr>
        <w:jc w:val="center"/>
        <w:rPr>
          <w:rFonts w:ascii="宋体"/>
          <w:color w:val="auto"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/>
          <w:color w:val="auto"/>
          <w:sz w:val="28"/>
          <w:szCs w:val="28"/>
        </w:rPr>
        <w:t xml:space="preserve">二○二○年 </w:t>
      </w:r>
      <w:r>
        <w:rPr>
          <w:rFonts w:hint="eastAsia" w:asci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 xml:space="preserve">月 </w:t>
      </w:r>
      <w:r>
        <w:rPr>
          <w:rFonts w:hint="eastAsia" w:asci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color w:val="auto"/>
          <w:sz w:val="28"/>
          <w:szCs w:val="28"/>
        </w:rPr>
        <w:t>日</w:t>
      </w:r>
    </w:p>
    <w:p>
      <w:pPr>
        <w:pStyle w:val="7"/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填表要求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、填报单位必须实事求是、认真、严格、逐表逐项填报，并对所填数据负责；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>、手工填表一律用碳素或蓝黑墨水钢笔填写，字迹工整、清晰、不得涂改；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、电子填表及手工打印报表应一式二份，须加盖单位公章（分部及方式调查）；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、填表前应仔细阅读各表页下方的说明，按要求填报；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、所填表项填报信息应完整，不得留有空格。数据为</w:t>
      </w:r>
      <w:r>
        <w:rPr>
          <w:color w:val="auto"/>
        </w:rPr>
        <w:t>0</w:t>
      </w:r>
      <w:r>
        <w:rPr>
          <w:rFonts w:hint="eastAsia"/>
          <w:color w:val="auto"/>
        </w:rPr>
        <w:t>时要以“</w:t>
      </w:r>
      <w:r>
        <w:rPr>
          <w:color w:val="auto"/>
        </w:rPr>
        <w:t>0</w:t>
      </w:r>
      <w:r>
        <w:rPr>
          <w:rFonts w:hint="eastAsia"/>
          <w:color w:val="auto"/>
        </w:rPr>
        <w:t>”表示，没有数据的指标划“－”表示；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、表中某一数据与上面或相邻数据相同时，不得用“′”或“同上”、“同左”、“同右”等符号、词汇代替，必须填写相同的数字；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、填表所填数据项表格不够时，可另附页填写；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、一个填报单位上报一套调查表，禁止同一单位信息的重复上报、不完整数据上报；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、本调查的基准时间为</w:t>
      </w:r>
      <w:r>
        <w:rPr>
          <w:color w:val="auto"/>
        </w:rPr>
        <w:t>2020</w:t>
      </w:r>
      <w:r>
        <w:rPr>
          <w:rFonts w:hint="eastAsia"/>
          <w:color w:val="auto"/>
        </w:rPr>
        <w:t>年。填报数据一律以</w:t>
      </w:r>
      <w:r>
        <w:rPr>
          <w:color w:val="auto"/>
        </w:rPr>
        <w:t>2019</w:t>
      </w:r>
      <w:r>
        <w:rPr>
          <w:rFonts w:hint="eastAsia"/>
          <w:color w:val="auto"/>
        </w:rPr>
        <w:t>年年末（截至</w:t>
      </w:r>
      <w:r>
        <w:rPr>
          <w:color w:val="auto"/>
        </w:rPr>
        <w:t>2019</w:t>
      </w:r>
      <w:r>
        <w:rPr>
          <w:rFonts w:hint="eastAsia"/>
          <w:color w:val="auto"/>
        </w:rPr>
        <w:t>年</w:t>
      </w:r>
      <w:r>
        <w:rPr>
          <w:color w:val="auto"/>
        </w:rPr>
        <w:t>12</w:t>
      </w:r>
      <w:r>
        <w:rPr>
          <w:rFonts w:hint="eastAsia"/>
          <w:color w:val="auto"/>
        </w:rPr>
        <w:t>月</w:t>
      </w:r>
      <w:r>
        <w:rPr>
          <w:color w:val="auto"/>
        </w:rPr>
        <w:t>31</w:t>
      </w:r>
      <w:r>
        <w:rPr>
          <w:rFonts w:hint="eastAsia"/>
          <w:color w:val="auto"/>
        </w:rPr>
        <w:t>日）为准。</w:t>
      </w:r>
    </w:p>
    <w:p>
      <w:pPr>
        <w:pStyle w:val="7"/>
        <w:spacing w:line="360" w:lineRule="auto"/>
        <w:ind w:firstLine="480"/>
        <w:rPr>
          <w:color w:val="auto"/>
        </w:rPr>
      </w:pP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、请于</w:t>
      </w:r>
      <w:r>
        <w:rPr>
          <w:color w:val="auto"/>
        </w:rPr>
        <w:t>2020</w:t>
      </w:r>
      <w:r>
        <w:rPr>
          <w:rFonts w:hint="eastAsia"/>
          <w:color w:val="auto"/>
        </w:rPr>
        <w:t>年</w:t>
      </w:r>
      <w:r>
        <w:rPr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color w:val="auto"/>
        </w:rPr>
        <w:t>30</w:t>
      </w:r>
      <w:r>
        <w:rPr>
          <w:rFonts w:hint="eastAsia"/>
          <w:color w:val="auto"/>
        </w:rPr>
        <w:t>日前将调查表报送主办方。</w:t>
      </w:r>
    </w:p>
    <w:p>
      <w:pPr>
        <w:pStyle w:val="7"/>
        <w:spacing w:line="360" w:lineRule="auto"/>
        <w:ind w:firstLine="48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11</w:t>
      </w:r>
      <w:r>
        <w:rPr>
          <w:rFonts w:hint="eastAsia"/>
          <w:color w:val="auto"/>
        </w:rPr>
        <w:t>、</w:t>
      </w:r>
      <w:r>
        <w:rPr>
          <w:rFonts w:hint="eastAsia"/>
          <w:b/>
          <w:bCs/>
          <w:color w:val="auto"/>
          <w:u w:val="single"/>
        </w:rPr>
        <w:t>本调查表属保密资料，不会对相关企业和人员产生任何不良影响，仅供行业调查研究使用。请您按照问卷如实填写，以确保采集素材的真实性和可靠性</w:t>
      </w:r>
      <w:r>
        <w:rPr>
          <w:rFonts w:hint="eastAsia"/>
          <w:b/>
          <w:bCs/>
          <w:color w:val="auto"/>
          <w:u w:val="singl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  <w:lang w:val="en-US" w:eastAsia="zh-CN"/>
        </w:rPr>
        <w:t>本问卷内容涉及财务部、市场部、工程部、技术部等多方面问题，请贵公司按照实际情况安排好各部分负责人，共同完成本调研问卷。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color w:val="auto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13、</w:t>
      </w:r>
      <w:r>
        <w:rPr>
          <w:rFonts w:hint="eastAsia" w:ascii="宋体" w:hAnsi="宋体" w:cs="宋体"/>
          <w:color w:val="auto"/>
          <w:kern w:val="0"/>
          <w:sz w:val="24"/>
        </w:rPr>
        <w:t>本调查表由</w:t>
      </w:r>
      <w:r>
        <w:rPr>
          <w:rFonts w:ascii="宋体" w:hAnsi="宋体" w:cs="宋体"/>
          <w:color w:val="auto"/>
          <w:kern w:val="0"/>
          <w:sz w:val="24"/>
        </w:rPr>
        <w:t>全国建筑</w:t>
      </w:r>
      <w:r>
        <w:rPr>
          <w:rFonts w:hint="eastAsia" w:ascii="宋体" w:hAnsi="宋体" w:cs="宋体"/>
          <w:color w:val="auto"/>
          <w:kern w:val="0"/>
          <w:sz w:val="24"/>
        </w:rPr>
        <w:t>外墙</w:t>
      </w:r>
      <w:r>
        <w:rPr>
          <w:rFonts w:ascii="宋体" w:hAnsi="宋体" w:cs="宋体"/>
          <w:color w:val="auto"/>
          <w:kern w:val="0"/>
          <w:sz w:val="24"/>
        </w:rPr>
        <w:t>保温隔热行业技术应用与</w:t>
      </w:r>
      <w:r>
        <w:rPr>
          <w:rFonts w:hint="eastAsia" w:ascii="宋体" w:hAnsi="宋体" w:cs="宋体"/>
          <w:color w:val="auto"/>
          <w:kern w:val="0"/>
          <w:sz w:val="24"/>
        </w:rPr>
        <w:t>工程</w:t>
      </w:r>
      <w:r>
        <w:rPr>
          <w:rFonts w:ascii="宋体" w:hAnsi="宋体" w:cs="宋体"/>
          <w:color w:val="auto"/>
          <w:kern w:val="0"/>
          <w:sz w:val="24"/>
        </w:rPr>
        <w:t>质量</w:t>
      </w:r>
      <w:r>
        <w:rPr>
          <w:rFonts w:hint="eastAsia" w:ascii="宋体" w:hAnsi="宋体" w:cs="宋体"/>
          <w:color w:val="auto"/>
          <w:kern w:val="0"/>
          <w:sz w:val="24"/>
        </w:rPr>
        <w:t>现状</w:t>
      </w:r>
      <w:r>
        <w:rPr>
          <w:rFonts w:ascii="宋体" w:hAnsi="宋体" w:cs="宋体"/>
          <w:color w:val="auto"/>
          <w:kern w:val="0"/>
          <w:sz w:val="24"/>
        </w:rPr>
        <w:t>调研</w:t>
      </w:r>
      <w:r>
        <w:rPr>
          <w:rFonts w:hint="eastAsia" w:ascii="宋体" w:hAnsi="宋体" w:cs="宋体"/>
          <w:color w:val="auto"/>
          <w:kern w:val="0"/>
          <w:sz w:val="24"/>
        </w:rPr>
        <w:t>小组负责解释。</w:t>
      </w:r>
    </w:p>
    <w:p>
      <w:pPr>
        <w:spacing w:line="276" w:lineRule="auto"/>
        <w:rPr>
          <w:rFonts w:ascii="微软雅黑" w:hAnsi="微软雅黑" w:eastAsia="微软雅黑"/>
          <w:b/>
          <w:color w:val="auto"/>
        </w:rPr>
      </w:pPr>
    </w:p>
    <w:p>
      <w:pPr>
        <w:pStyle w:val="7"/>
        <w:spacing w:line="360" w:lineRule="auto"/>
        <w:ind w:firstLine="480"/>
        <w:rPr>
          <w:color w:val="auto"/>
        </w:rPr>
      </w:pPr>
    </w:p>
    <w:p>
      <w:pPr>
        <w:spacing w:line="400" w:lineRule="exact"/>
        <w:jc w:val="left"/>
        <w:rPr>
          <w:rFonts w:ascii="宋体" w:hAnsi="宋体"/>
          <w:b/>
          <w:bCs/>
          <w:color w:val="auto"/>
          <w:sz w:val="32"/>
        </w:rPr>
      </w:pPr>
      <w:r>
        <w:rPr>
          <w:rFonts w:ascii="宋体"/>
          <w:b/>
          <w:bCs/>
          <w:color w:val="auto"/>
          <w:sz w:val="24"/>
        </w:rPr>
        <w:br w:type="page"/>
      </w:r>
      <w:r>
        <w:rPr>
          <w:rFonts w:hint="eastAsia" w:ascii="方正黑体_GBK" w:hAnsi="宋体" w:eastAsia="方正黑体_GBK"/>
          <w:color w:val="auto"/>
          <w:sz w:val="28"/>
          <w:szCs w:val="28"/>
        </w:rPr>
        <w:t>表</w:t>
      </w:r>
      <w:r>
        <w:rPr>
          <w:rFonts w:ascii="方正黑体_GBK" w:hAnsi="宋体" w:eastAsia="方正黑体_GBK"/>
          <w:color w:val="auto"/>
          <w:sz w:val="28"/>
          <w:szCs w:val="28"/>
        </w:rPr>
        <w:t>1</w:t>
      </w:r>
      <w:r>
        <w:rPr>
          <w:rFonts w:ascii="宋体" w:hAnsi="宋体"/>
          <w:b/>
          <w:bCs/>
          <w:color w:val="auto"/>
          <w:sz w:val="28"/>
          <w:szCs w:val="28"/>
        </w:rPr>
        <w:t xml:space="preserve"> </w:t>
      </w:r>
      <w:r>
        <w:rPr>
          <w:rFonts w:ascii="宋体" w:hAnsi="宋体"/>
          <w:b/>
          <w:bCs/>
          <w:color w:val="auto"/>
          <w:sz w:val="32"/>
        </w:rPr>
        <w:t xml:space="preserve">     </w:t>
      </w:r>
    </w:p>
    <w:p>
      <w:pPr>
        <w:spacing w:line="400" w:lineRule="exact"/>
        <w:jc w:val="center"/>
        <w:rPr>
          <w:rFonts w:hint="eastAsia" w:ascii="方正仿宋_GBK" w:hAnsi="宋体" w:eastAsia="方正仿宋_GBK"/>
          <w:b/>
          <w:bCs/>
          <w:color w:val="auto"/>
          <w:sz w:val="32"/>
          <w:szCs w:val="32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企业基本情况调查表</w:t>
      </w:r>
      <w:r>
        <w:rPr>
          <w:rFonts w:hint="eastAsia" w:ascii="方正仿宋_GBK" w:hAnsi="宋体" w:eastAsia="方正仿宋_GBK"/>
          <w:b/>
          <w:bCs/>
          <w:color w:val="auto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ascii="方正仿宋_GBK" w:eastAsia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color w:val="auto"/>
          <w:sz w:val="32"/>
          <w:szCs w:val="32"/>
        </w:rPr>
        <w:t>（生产型企业填写）</w:t>
      </w:r>
    </w:p>
    <w:tbl>
      <w:tblPr>
        <w:tblStyle w:val="9"/>
        <w:tblW w:w="939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59"/>
        <w:gridCol w:w="1134"/>
        <w:gridCol w:w="734"/>
        <w:gridCol w:w="827"/>
        <w:gridCol w:w="519"/>
        <w:gridCol w:w="766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96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color w:val="auto"/>
                <w:sz w:val="24"/>
              </w:rPr>
            </w:pPr>
            <w:r>
              <w:rPr>
                <w:rFonts w:hint="eastAsia" w:ascii="方正黑体_GBK" w:hAnsi="宋体" w:eastAsia="方正黑体_GBK"/>
                <w:b/>
                <w:color w:val="auto"/>
                <w:sz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企业名称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负 责 人</w:t>
            </w:r>
          </w:p>
          <w:p>
            <w:pPr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（高层管理者）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 xml:space="preserve">职 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黑体_GBK" w:eastAsia="方正黑体_GBK"/>
                <w:bCs/>
                <w:color w:val="auto"/>
              </w:rPr>
              <w:t>务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trike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strike w:val="0"/>
                <w:color w:val="auto"/>
                <w:lang w:eastAsia="zh-CN"/>
              </w:rPr>
              <w:t>手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  <w:lang w:eastAsia="zh-CN"/>
              </w:rPr>
              <w:t>机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left="0" w:leftChars="0" w:firstLine="210" w:firstLineChars="100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邮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箱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填表</w:t>
            </w:r>
            <w:r>
              <w:rPr>
                <w:rFonts w:hint="eastAsia" w:ascii="方正黑体_GBK" w:eastAsia="方正黑体_GBK"/>
                <w:bCs/>
                <w:color w:val="auto"/>
              </w:rPr>
              <w:t>人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职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ascii="方正黑体_GBK" w:eastAsia="方正黑体_GBK"/>
                <w:bCs/>
                <w:color w:val="auto"/>
              </w:rPr>
              <w:t xml:space="preserve"> </w:t>
            </w:r>
            <w:r>
              <w:rPr>
                <w:rFonts w:hint="eastAsia" w:ascii="方正黑体_GBK" w:eastAsia="方正黑体_GBK"/>
                <w:bCs/>
                <w:color w:val="auto"/>
              </w:rPr>
              <w:t>务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strike w:val="0"/>
                <w:color w:val="auto"/>
                <w:lang w:eastAsia="zh-CN"/>
              </w:rPr>
              <w:t>手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  <w:lang w:eastAsia="zh-CN"/>
              </w:rPr>
              <w:t>机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邮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箱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rPr>
                <w:rFonts w:hint="eastAsia" w:ascii="方正黑体_GBK" w:hAnsi="Times New Roman" w:eastAsia="方正黑体_GBK" w:cs="Times New Roman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企业性质</w:t>
            </w:r>
          </w:p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（请打“√”）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lef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□国有企业；□私营独资；□股份制企业；□集体所有制；□与港澳台合资经营；□中外合资；□外商投资企业；□个人独资企业；□其他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98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注册资金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b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 w:ascii="方正黑体_GBK" w:eastAsia="方正黑体_GBK"/>
                <w:b/>
                <w:color w:val="auto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成立时间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b/>
                <w:color w:val="auto"/>
                <w:lang w:eastAsia="zh-CN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00" w:lineRule="exac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从事本行业经营年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</w:rPr>
              <w:t xml:space="preserve">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   </w:t>
            </w:r>
            <w:r>
              <w:rPr>
                <w:rFonts w:hint="eastAsia" w:ascii="方正黑体_GBK" w:eastAsia="方正黑体_GBK"/>
                <w:bCs/>
                <w:color w:val="auto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厂房面积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 xml:space="preserve"> </w:t>
            </w:r>
            <w:r>
              <w:rPr>
                <w:rFonts w:ascii="方正黑体_GBK" w:eastAsia="方正黑体_GBK"/>
                <w:bCs/>
                <w:color w:val="auto"/>
              </w:rPr>
              <w:t xml:space="preserve">      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</w:rPr>
              <w:t>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年产能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 xml:space="preserve"> </w:t>
            </w:r>
            <w:r>
              <w:rPr>
                <w:rFonts w:ascii="方正黑体_GBK" w:eastAsia="方正黑体_GBK"/>
                <w:bCs/>
                <w:color w:val="auto"/>
              </w:rPr>
              <w:t xml:space="preserve">        </w:t>
            </w:r>
            <w:r>
              <w:rPr>
                <w:rFonts w:hint="eastAsia" w:ascii="方正黑体_GBK" w:eastAsia="方正黑体_GBK"/>
                <w:bCs/>
                <w:color w:val="auto"/>
              </w:rPr>
              <w:t>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201</w:t>
            </w:r>
            <w:r>
              <w:rPr>
                <w:rFonts w:hint="eastAsia" w:ascii="方正黑体_GBK" w:eastAsia="方正黑体_GBK"/>
                <w:bCs/>
                <w:color w:val="auto"/>
              </w:rPr>
              <w:t>9年末职工总数（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/>
                <w:color w:val="auto"/>
              </w:rPr>
              <w:t>主营产品</w:t>
            </w:r>
            <w:r>
              <w:rPr>
                <w:rFonts w:ascii="方正黑体_GBK" w:eastAsia="方正黑体_GBK"/>
                <w:b/>
                <w:color w:val="auto"/>
              </w:rPr>
              <w:t xml:space="preserve">  </w:t>
            </w:r>
          </w:p>
          <w:p>
            <w:pPr>
              <w:spacing w:line="480" w:lineRule="exac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/>
                <w:color w:val="auto"/>
              </w:rPr>
              <w:t>（销售前3品名</w:t>
            </w:r>
            <w:r>
              <w:rPr>
                <w:rFonts w:hint="eastAsia" w:ascii="方正黑体_GBK" w:eastAsia="方正黑体_GBK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spacing w:line="276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 xml:space="preserve">1.                         </w:t>
            </w:r>
          </w:p>
          <w:p>
            <w:pPr>
              <w:spacing w:line="276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2.</w:t>
            </w:r>
          </w:p>
          <w:p>
            <w:pPr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 xml:space="preserve">3.      </w:t>
            </w:r>
            <w:r>
              <w:rPr>
                <w:rFonts w:ascii="宋体" w:hAnsi="宋体"/>
                <w:bCs/>
                <w:color w:val="auto"/>
                <w:sz w:val="18"/>
                <w:szCs w:val="1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生产基地布局情况</w:t>
            </w:r>
            <w:r>
              <w:rPr>
                <w:rFonts w:hint="eastAsia" w:ascii="方正黑体_GBK" w:eastAsia="方正黑体_GBK"/>
                <w:b/>
                <w:bCs w:val="0"/>
                <w:color w:val="auto"/>
                <w:lang w:eastAsia="zh-CN"/>
              </w:rPr>
              <w:t>（设置为“省、市”的选择题操作模式，若不足</w:t>
            </w:r>
            <w:r>
              <w:rPr>
                <w:rFonts w:hint="eastAsia" w:ascii="方正黑体_GBK" w:eastAsia="方正黑体_GBK"/>
                <w:b/>
                <w:bCs w:val="0"/>
                <w:color w:val="auto"/>
                <w:lang w:val="en-US" w:eastAsia="zh-CN"/>
              </w:rPr>
              <w:t>3个，可写”无“</w:t>
            </w:r>
            <w:r>
              <w:rPr>
                <w:rFonts w:hint="eastAsia" w:ascii="方正黑体_GBK" w:eastAsia="方正黑体_GBK"/>
                <w:b/>
                <w:bCs w:val="0"/>
                <w:color w:val="auto"/>
                <w:lang w:eastAsia="zh-CN"/>
              </w:rPr>
              <w:t>）</w:t>
            </w:r>
            <w:r>
              <w:rPr>
                <w:rFonts w:hint="eastAsia" w:ascii="方正黑体_GBK" w:eastAsia="方正黑体_GBK"/>
                <w:bCs/>
                <w:color w:val="auto"/>
              </w:rPr>
              <w:t>：1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                  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</w:rPr>
              <w:t xml:space="preserve"> </w:t>
            </w:r>
            <w:r>
              <w:rPr>
                <w:rFonts w:hint="eastAsia" w:ascii="方正黑体_GBK" w:eastAsia="方正黑体_GBK"/>
                <w:bCs/>
                <w:color w:val="auto"/>
              </w:rPr>
              <w:t>；2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方正黑体_GBK" w:eastAsia="方正黑体_GBK"/>
                <w:bCs/>
                <w:color w:val="auto"/>
              </w:rPr>
              <w:t>；3</w:t>
            </w:r>
            <w:r>
              <w:rPr>
                <w:rFonts w:ascii="方正黑体_GBK" w:eastAsia="方正黑体_GBK"/>
                <w:bCs/>
                <w:color w:val="auto"/>
              </w:rPr>
              <w:t>.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               </w:t>
            </w:r>
            <w:r>
              <w:rPr>
                <w:rFonts w:ascii="方正黑体_GBK" w:eastAsia="方正黑体_GBK"/>
                <w:bCs/>
                <w:color w:val="auto"/>
              </w:rPr>
              <w:t xml:space="preserve">   </w:t>
            </w:r>
          </w:p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2.</w:t>
            </w:r>
            <w:r>
              <w:rPr>
                <w:rFonts w:hint="eastAsia" w:ascii="方正黑体_GBK" w:eastAsia="方正黑体_GBK"/>
                <w:bCs/>
                <w:color w:val="auto"/>
              </w:rPr>
              <w:t>生产基地个数：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□ 1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□2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□3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□3个以上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1.</w:t>
            </w:r>
            <w:r>
              <w:rPr>
                <w:rFonts w:hint="eastAsia" w:ascii="方正黑体_GBK" w:eastAsia="方正黑体_GBK"/>
                <w:bCs/>
                <w:color w:val="auto"/>
              </w:rPr>
              <w:t>经营情况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  <w:color w:val="auto"/>
                <w:spacing w:val="-12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（万元人民币）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/>
                <w:color w:val="auto"/>
              </w:rPr>
              <w:t>内</w:t>
            </w:r>
            <w:r>
              <w:rPr>
                <w:rFonts w:ascii="方正黑体_GBK" w:eastAsia="方正黑体_GBK"/>
                <w:b/>
                <w:color w:val="auto"/>
              </w:rPr>
              <w:t xml:space="preserve"> </w:t>
            </w:r>
            <w:r>
              <w:rPr>
                <w:rFonts w:hint="eastAsia" w:ascii="方正黑体_GBK" w:eastAsia="方正黑体_GBK"/>
                <w:b/>
                <w:color w:val="auto"/>
              </w:rPr>
              <w:t>容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ascii="方正黑体_GBK" w:eastAsia="方正黑体_GBK"/>
                <w:b/>
                <w:color w:val="auto"/>
              </w:rPr>
              <w:t>2017</w:t>
            </w:r>
            <w:r>
              <w:rPr>
                <w:rFonts w:hint="eastAsia" w:ascii="方正黑体_GBK" w:eastAsia="方正黑体_GBK"/>
                <w:b/>
                <w:color w:val="auto"/>
              </w:rPr>
              <w:t>年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ascii="方正黑体_GBK" w:eastAsia="方正黑体_GBK"/>
                <w:b/>
                <w:color w:val="auto"/>
              </w:rPr>
              <w:t>2018</w:t>
            </w:r>
            <w:r>
              <w:rPr>
                <w:rFonts w:hint="eastAsia" w:ascii="方正黑体_GBK" w:eastAsia="方正黑体_GBK"/>
                <w:b/>
                <w:color w:val="auto"/>
              </w:rPr>
              <w:t>年</w:t>
            </w:r>
          </w:p>
        </w:tc>
        <w:tc>
          <w:tcPr>
            <w:tcW w:w="2259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ascii="方正黑体_GBK" w:eastAsia="方正黑体_GBK"/>
                <w:b/>
                <w:color w:val="auto"/>
              </w:rPr>
              <w:t>2019</w:t>
            </w:r>
            <w:r>
              <w:rPr>
                <w:rFonts w:hint="eastAsia" w:ascii="方正黑体_GBK" w:eastAsia="方正黑体_GBK"/>
                <w:b/>
                <w:color w:val="auto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pacing w:val="-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总收入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pacing w:val="-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strike w:val="0"/>
                <w:color w:val="auto"/>
                <w:szCs w:val="21"/>
              </w:rPr>
              <w:t>纳税总额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pacing w:val="-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trike w:val="0"/>
                <w:color w:val="auto"/>
                <w:szCs w:val="21"/>
                <w:lang w:eastAsia="zh-CN"/>
              </w:rPr>
              <w:t>毛利率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auto"/>
                <w:spacing w:val="-24"/>
                <w:szCs w:val="21"/>
              </w:rPr>
            </w:pPr>
          </w:p>
        </w:tc>
        <w:tc>
          <w:tcPr>
            <w:tcW w:w="779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b/>
                <w:color w:val="auto"/>
                <w:szCs w:val="21"/>
              </w:rPr>
              <w:t>注：此项仅填写外墙保温产品销售数据，其他产品数据请勿合并填写，请按公司年度财务报表填写。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98" w:type="dxa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2.</w:t>
            </w:r>
            <w:r>
              <w:rPr>
                <w:rFonts w:hint="eastAsia" w:ascii="方正黑体_GBK" w:eastAsia="方正黑体_GBK"/>
                <w:bCs/>
                <w:color w:val="auto"/>
              </w:rPr>
              <w:t>销售区域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请填写本企业销售量前三位的国内主要省市：</w:t>
            </w:r>
          </w:p>
          <w:p>
            <w:pPr>
              <w:spacing w:line="276" w:lineRule="auto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1.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>2.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>3.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71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3.</w:t>
            </w:r>
            <w:r>
              <w:rPr>
                <w:rFonts w:hint="eastAsia" w:ascii="方正黑体_GBK" w:eastAsia="方正黑体_GBK"/>
                <w:bCs/>
                <w:color w:val="auto"/>
              </w:rPr>
              <w:t>是否有专业施工队伍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（单选）</w:t>
            </w:r>
            <w:r>
              <w:rPr>
                <w:rFonts w:hint="eastAsia" w:ascii="方正黑体_GBK" w:eastAsia="方正黑体_GBK"/>
                <w:bCs/>
                <w:color w:val="auto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□有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□无；（注：无施工队伍跳过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3.1、</w:t>
            </w:r>
            <w:r>
              <w:rPr>
                <w:rFonts w:ascii="宋体" w:hAnsi="宋体"/>
                <w:bCs/>
                <w:color w:val="auto"/>
                <w:szCs w:val="21"/>
              </w:rPr>
              <w:t>4、5、</w:t>
            </w:r>
            <w:r>
              <w:rPr>
                <w:rFonts w:ascii="宋体" w:hAnsi="宋体"/>
                <w:bCs/>
                <w:strike w:val="0"/>
                <w:color w:val="auto"/>
                <w:szCs w:val="21"/>
              </w:rPr>
              <w:t>6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题</w:t>
            </w:r>
            <w:r>
              <w:rPr>
                <w:rFonts w:ascii="宋体" w:hAnsi="宋体"/>
                <w:bCs/>
                <w:color w:val="auto"/>
                <w:szCs w:val="21"/>
              </w:rPr>
              <w:t>）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3.1</w:t>
            </w:r>
            <w:r>
              <w:rPr>
                <w:rFonts w:hint="eastAsia" w:ascii="方正黑体_GBK" w:eastAsia="方正黑体_GBK"/>
                <w:bCs/>
                <w:color w:val="auto"/>
              </w:rPr>
              <w:t>从事专业施工：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  <w:u w:val="single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4.</w:t>
            </w:r>
            <w:r>
              <w:rPr>
                <w:rFonts w:hint="eastAsia" w:ascii="方正黑体_GBK" w:eastAsia="方正黑体_GBK"/>
                <w:bCs/>
                <w:color w:val="auto"/>
              </w:rPr>
              <w:t>施工人员是否经过专业培训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（单选）</w:t>
            </w:r>
            <w:r>
              <w:rPr>
                <w:rFonts w:hint="eastAsia" w:ascii="方正黑体_GBK" w:eastAsia="方正黑体_GBK"/>
                <w:bCs/>
                <w:color w:val="auto"/>
              </w:rPr>
              <w:t xml:space="preserve">：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□有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6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5.</w:t>
            </w:r>
            <w:r>
              <w:rPr>
                <w:rFonts w:hint="eastAsia" w:ascii="方正黑体_GBK" w:eastAsia="方正黑体_GBK"/>
                <w:bCs/>
                <w:color w:val="auto"/>
              </w:rPr>
              <w:t>职业技能培训方式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（可多选）</w:t>
            </w:r>
            <w:r>
              <w:rPr>
                <w:rFonts w:hint="eastAsia" w:ascii="方正黑体_GBK" w:eastAsia="方正黑体_GBK"/>
                <w:bCs/>
                <w:color w:val="auto"/>
              </w:rPr>
              <w:t>：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□企业内部培训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□第三方专业培训机构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其他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>：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396" w:type="dxa"/>
            <w:gridSpan w:val="8"/>
            <w:vAlign w:val="center"/>
          </w:tcPr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6.</w:t>
            </w:r>
            <w:r>
              <w:rPr>
                <w:rFonts w:hint="eastAsia" w:ascii="方正黑体_GBK" w:eastAsia="方正黑体_GBK"/>
                <w:bCs/>
                <w:color w:val="auto"/>
              </w:rPr>
              <w:t>贵公司</w:t>
            </w:r>
            <w:r>
              <w:rPr>
                <w:rFonts w:hint="eastAsia" w:ascii="方正黑体_GBK" w:eastAsia="方正黑体_GBK"/>
                <w:bCs/>
                <w:strike w:val="0"/>
                <w:color w:val="auto"/>
              </w:rPr>
              <w:t>认为施工专业培训是否有必要？</w:t>
            </w:r>
            <w:r>
              <w:rPr>
                <w:rFonts w:hint="eastAsia" w:ascii="方正黑体_GBK" w:eastAsia="方正黑体_GBK"/>
                <w:bCs/>
                <w:color w:val="auto"/>
              </w:rPr>
              <w:t xml:space="preserve"> </w:t>
            </w:r>
          </w:p>
          <w:p>
            <w:pPr>
              <w:rPr>
                <w:rFonts w:ascii="宋体" w:hAnsi="宋体"/>
                <w:bCs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bCs/>
                <w:strike w:val="0"/>
                <w:color w:val="auto"/>
                <w:szCs w:val="21"/>
                <w:lang w:eastAsia="zh-CN"/>
              </w:rPr>
              <w:t>必要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；□</w:t>
            </w:r>
            <w:r>
              <w:rPr>
                <w:rFonts w:hint="eastAsia" w:ascii="宋体" w:hAnsi="宋体"/>
                <w:bCs/>
                <w:strike w:val="0"/>
                <w:color w:val="auto"/>
                <w:szCs w:val="21"/>
                <w:lang w:eastAsia="zh-CN"/>
              </w:rPr>
              <w:t>不必要，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原因：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96" w:type="dxa"/>
            <w:gridSpan w:val="8"/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auto"/>
                <w:sz w:val="24"/>
              </w:rPr>
              <w:t xml:space="preserve">科研创新和质量管理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98" w:type="dxa"/>
            <w:vAlign w:val="center"/>
          </w:tcPr>
          <w:p>
            <w:pPr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7.</w:t>
            </w:r>
            <w:r>
              <w:rPr>
                <w:rFonts w:hint="eastAsia" w:ascii="方正黑体_GBK" w:eastAsia="方正黑体_GBK"/>
                <w:bCs/>
                <w:color w:val="auto"/>
              </w:rPr>
              <w:t>技术专利情况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（备注“若没有，可填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0）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企业已经拥有实用新型专利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项；发明专利</w:t>
            </w:r>
            <w:r>
              <w:rPr>
                <w:rFonts w:ascii="微软雅黑" w:hAnsi="微软雅黑" w:eastAsia="微软雅黑"/>
                <w:bCs/>
                <w:color w:val="auto"/>
                <w:sz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项；</w:t>
            </w:r>
          </w:p>
          <w:p>
            <w:pPr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国际专利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项；目前在申请专利</w:t>
            </w:r>
            <w:r>
              <w:rPr>
                <w:rFonts w:ascii="微软雅黑" w:hAnsi="微软雅黑" w:eastAsia="微软雅黑"/>
                <w:bCs/>
                <w:color w:val="auto"/>
                <w:sz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598" w:type="dxa"/>
            <w:vAlign w:val="center"/>
          </w:tcPr>
          <w:p>
            <w:pPr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8.</w:t>
            </w:r>
            <w:r>
              <w:rPr>
                <w:rFonts w:hint="eastAsia" w:ascii="方正黑体_GBK" w:eastAsia="方正黑体_GBK"/>
                <w:bCs/>
                <w:color w:val="auto"/>
              </w:rPr>
              <w:t>标准制修定情况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（备注“若没有，可填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无）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主编标准：（请列出标准名称）</w:t>
            </w:r>
          </w:p>
          <w:p>
            <w:pPr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</w:t>
            </w:r>
            <w:r>
              <w:rPr>
                <w:rFonts w:ascii="宋体" w:hAnsi="宋体"/>
                <w:bCs/>
                <w:color w:val="auto"/>
                <w:szCs w:val="21"/>
              </w:rPr>
              <w:t>.</w:t>
            </w:r>
          </w:p>
          <w:p>
            <w:pPr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2.</w:t>
            </w:r>
          </w:p>
          <w:p>
            <w:pPr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．</w:t>
            </w:r>
          </w:p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参编标准：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项；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396" w:type="dxa"/>
            <w:gridSpan w:val="8"/>
            <w:vAlign w:val="center"/>
          </w:tcPr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9.</w:t>
            </w:r>
            <w:r>
              <w:rPr>
                <w:rFonts w:hint="eastAsia" w:ascii="方正黑体_GBK" w:eastAsia="方正黑体_GBK"/>
                <w:bCs/>
                <w:color w:val="auto"/>
              </w:rPr>
              <w:t>科研项目：（请列出省部级以上课题名称）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（备注“若没有，可填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无）</w:t>
            </w:r>
          </w:p>
          <w:p>
            <w:pPr>
              <w:rPr>
                <w:rFonts w:ascii="宋体" w:hAnsi="宋体"/>
                <w:b/>
                <w:color w:val="auto"/>
                <w:szCs w:val="21"/>
                <w:u w:val="single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1.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>2.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>3.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96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10.</w:t>
            </w:r>
            <w:r>
              <w:rPr>
                <w:rFonts w:hint="eastAsia" w:ascii="方正黑体_GBK" w:eastAsia="方正黑体_GBK"/>
                <w:bCs/>
                <w:color w:val="auto"/>
              </w:rPr>
              <w:t>研发人员职称情况：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中级职称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人；高级职称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人；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（若没有，可填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）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9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11.</w:t>
            </w:r>
            <w:r>
              <w:rPr>
                <w:rFonts w:hint="eastAsia" w:ascii="方正黑体_GBK" w:eastAsia="方正黑体_GBK"/>
                <w:bCs/>
                <w:color w:val="auto"/>
              </w:rPr>
              <w:t>是否有自建实验室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（若选无，则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Q12、Q13题无需回答）</w:t>
            </w:r>
            <w:r>
              <w:rPr>
                <w:rFonts w:hint="eastAsia" w:ascii="方正黑体_GBK" w:eastAsia="方正黑体_GBK"/>
                <w:b/>
                <w:color w:val="auto"/>
              </w:rPr>
              <w:t>：</w:t>
            </w:r>
            <w:r>
              <w:rPr>
                <w:rFonts w:hint="eastAsia" w:ascii="宋体"/>
                <w:b/>
                <w:color w:val="auto"/>
                <w:szCs w:val="21"/>
              </w:rPr>
              <w:t xml:space="preserve"> </w:t>
            </w:r>
            <w:r>
              <w:rPr>
                <w:rFonts w:ascii="宋体"/>
                <w:b/>
                <w:color w:val="auto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□有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9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_GBK" w:eastAsia="方正黑体_GBK"/>
                <w:bCs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12.</w:t>
            </w:r>
            <w:r>
              <w:rPr>
                <w:rFonts w:hint="eastAsia" w:ascii="方正黑体_GBK" w:eastAsia="方正黑体_GBK"/>
                <w:bCs/>
                <w:color w:val="auto"/>
              </w:rPr>
              <w:t>贵单位实验室检测水平和能力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（单选）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□满足公司要求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具备向社会提供第三方检测能力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9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13.</w:t>
            </w:r>
            <w:r>
              <w:rPr>
                <w:rFonts w:hint="eastAsia" w:ascii="方正黑体_GBK" w:eastAsia="方正黑体_GBK"/>
                <w:bCs/>
                <w:color w:val="auto"/>
              </w:rPr>
              <w:t>实验设备：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</w:rPr>
              <w:t>台；设备固定资产：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39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14.</w:t>
            </w:r>
            <w:r>
              <w:rPr>
                <w:rFonts w:hint="eastAsia" w:ascii="方正黑体_GBK" w:eastAsia="方正黑体_GBK"/>
                <w:bCs/>
                <w:color w:val="auto"/>
              </w:rPr>
              <w:t>2</w:t>
            </w:r>
            <w:r>
              <w:rPr>
                <w:rFonts w:ascii="方正黑体_GBK" w:eastAsia="方正黑体_GBK"/>
                <w:bCs/>
                <w:color w:val="auto"/>
              </w:rPr>
              <w:t>01</w:t>
            </w:r>
            <w:r>
              <w:rPr>
                <w:rFonts w:hint="eastAsia" w:ascii="方正黑体_GBK" w:eastAsia="方正黑体_GBK"/>
                <w:bCs/>
                <w:color w:val="auto"/>
              </w:rPr>
              <w:t>7年科研经费投入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</w:rPr>
              <w:t xml:space="preserve">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bCs/>
                <w:color w:val="auto"/>
              </w:rPr>
              <w:t>万元；2</w:t>
            </w:r>
            <w:r>
              <w:rPr>
                <w:rFonts w:ascii="方正黑体_GBK" w:eastAsia="方正黑体_GBK"/>
                <w:bCs/>
                <w:color w:val="auto"/>
              </w:rPr>
              <w:t>01</w:t>
            </w:r>
            <w:r>
              <w:rPr>
                <w:rFonts w:hint="eastAsia" w:ascii="方正黑体_GBK" w:eastAsia="方正黑体_GBK"/>
                <w:bCs/>
                <w:color w:val="auto"/>
              </w:rPr>
              <w:t>8年科研经费投入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</w:rPr>
              <w:t xml:space="preserve">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bCs/>
                <w:color w:val="auto"/>
              </w:rPr>
              <w:t>万元；2</w:t>
            </w:r>
            <w:r>
              <w:rPr>
                <w:rFonts w:ascii="方正黑体_GBK" w:eastAsia="方正黑体_GBK"/>
                <w:bCs/>
                <w:color w:val="auto"/>
              </w:rPr>
              <w:t>0</w:t>
            </w:r>
            <w:r>
              <w:rPr>
                <w:rFonts w:hint="eastAsia" w:ascii="方正黑体_GBK" w:eastAsia="方正黑体_GBK"/>
                <w:bCs/>
                <w:color w:val="auto"/>
              </w:rPr>
              <w:t>19年科研经费投入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</w:t>
            </w:r>
            <w:r>
              <w:rPr>
                <w:rFonts w:hint="eastAsia" w:ascii="方正黑体_GBK" w:eastAsia="方正黑体_GBK"/>
                <w:bCs/>
                <w:color w:val="auto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96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_GBK" w:eastAsia="方正黑体_GBK"/>
                <w:bCs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15.</w:t>
            </w:r>
            <w:r>
              <w:rPr>
                <w:rFonts w:hint="eastAsia" w:ascii="方正黑体_GBK" w:eastAsia="方正黑体_GBK"/>
                <w:bCs/>
                <w:color w:val="auto"/>
              </w:rPr>
              <w:t>主管质量工作的高层领导是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（单选）</w:t>
            </w:r>
          </w:p>
          <w:p>
            <w:pPr>
              <w:spacing w:line="400" w:lineRule="exact"/>
              <w:jc w:val="left"/>
              <w:rPr>
                <w:rFonts w:ascii="宋体"/>
                <w:b/>
                <w:color w:val="auto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□董事长（总经理）；</w:t>
            </w:r>
            <w:r>
              <w:rPr>
                <w:rFonts w:ascii="宋体" w:hAnsi="宋体"/>
                <w:bCs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副总经理（副总裁</w:t>
            </w:r>
            <w:r>
              <w:rPr>
                <w:rFonts w:ascii="宋体" w:hAnsi="宋体"/>
                <w:bCs/>
                <w:color w:val="auto"/>
                <w:szCs w:val="21"/>
              </w:rPr>
              <w:t>/副厂长）；□总工程师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；□质量总监；□无；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96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16.</w:t>
            </w:r>
            <w:r>
              <w:rPr>
                <w:rFonts w:hint="eastAsia" w:ascii="方正黑体_GBK" w:eastAsia="方正黑体_GBK"/>
                <w:bCs/>
                <w:color w:val="auto"/>
              </w:rPr>
              <w:t>贵公司主导产品执行的标准是（可多选）</w:t>
            </w:r>
          </w:p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□国际标准；□国家标准；□行业标准；□团体标准；□地方标准；□企业标准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96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17.</w:t>
            </w:r>
            <w:r>
              <w:rPr>
                <w:rFonts w:hint="eastAsia" w:ascii="方正黑体_GBK" w:eastAsia="方正黑体_GBK"/>
                <w:bCs/>
                <w:color w:val="auto"/>
              </w:rPr>
              <w:t>从事质量工作总人数：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bCs/>
                <w:color w:val="auto"/>
              </w:rPr>
              <w:t xml:space="preserve">人；其中从事质量管理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</w:rPr>
              <w:t>人；专职检验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</w:t>
            </w:r>
            <w:r>
              <w:rPr>
                <w:rFonts w:hint="eastAsia" w:ascii="方正黑体_GBK" w:eastAsia="方正黑体_GBK"/>
                <w:bCs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</w:t>
            </w:r>
            <w:r>
              <w:rPr>
                <w:rFonts w:hint="eastAsia" w:ascii="方正黑体_GBK" w:eastAsia="方正黑体_GBK"/>
                <w:bCs/>
                <w:color w:val="auto"/>
              </w:rPr>
              <w:t>人；标准化管理</w:t>
            </w:r>
            <w:r>
              <w:rPr>
                <w:rFonts w:ascii="方正黑体_GBK" w:eastAsia="方正黑体_GBK"/>
                <w:bCs/>
                <w:color w:val="auto"/>
                <w:u w:val="single"/>
              </w:rPr>
              <w:t xml:space="preserve">   </w:t>
            </w:r>
            <w:r>
              <w:rPr>
                <w:rFonts w:hint="eastAsia" w:ascii="方正黑体_GBK" w:eastAsia="方正黑体_GBK"/>
                <w:bCs/>
                <w:color w:val="auto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96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黑体简体" w:hAnsi="宋体" w:eastAsia="方正黑体简体"/>
                <w:color w:val="auto"/>
                <w:szCs w:val="22"/>
              </w:rPr>
            </w:pPr>
            <w:r>
              <w:rPr>
                <w:rFonts w:hint="eastAsia" w:ascii="方正黑体简体" w:hAnsi="宋体" w:eastAsia="方正黑体简体"/>
                <w:color w:val="auto"/>
                <w:szCs w:val="22"/>
                <w:lang w:val="en-US" w:eastAsia="zh-CN"/>
              </w:rPr>
              <w:t>Q</w:t>
            </w:r>
            <w:r>
              <w:rPr>
                <w:rFonts w:ascii="方正黑体简体" w:hAnsi="宋体" w:eastAsia="方正黑体简体"/>
                <w:color w:val="auto"/>
                <w:szCs w:val="22"/>
              </w:rPr>
              <w:t>18.</w:t>
            </w:r>
            <w:r>
              <w:rPr>
                <w:rFonts w:hint="eastAsia" w:ascii="方正黑体简体" w:hAnsi="宋体" w:eastAsia="方正黑体简体"/>
                <w:color w:val="auto"/>
                <w:szCs w:val="22"/>
              </w:rPr>
              <w:t>贵公司质量管理人员是否对外墙保温行业标准了解？</w:t>
            </w:r>
            <w:r>
              <w:rPr>
                <w:rFonts w:hint="eastAsia" w:ascii="方正黑体简体" w:hAnsi="宋体" w:eastAsia="方正黑体简体"/>
                <w:color w:val="auto"/>
                <w:szCs w:val="22"/>
                <w:lang w:eastAsia="zh-CN"/>
              </w:rPr>
              <w:t>（单选）</w:t>
            </w:r>
          </w:p>
          <w:p>
            <w:pPr>
              <w:spacing w:line="400" w:lineRule="exact"/>
              <w:jc w:val="left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□了解；□全面了解；□一般；□不了解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96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19.</w:t>
            </w:r>
            <w:r>
              <w:rPr>
                <w:rFonts w:hint="eastAsia" w:ascii="方正黑体_GBK" w:eastAsia="方正黑体_GBK"/>
                <w:bCs/>
                <w:color w:val="auto"/>
              </w:rPr>
              <w:t xml:space="preserve">已获得的认证情况（可多选） </w:t>
            </w:r>
            <w:r>
              <w:rPr>
                <w:rFonts w:hint="eastAsia" w:ascii="方正黑体_GBK" w:eastAsia="方正黑体_GBK"/>
                <w:b/>
                <w:color w:val="auto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GB/T19001质量管理体系认证；□GB/T24001环境管理体系认证;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GB/T23331能源管理体系认证; </w:t>
            </w:r>
          </w:p>
          <w:p>
            <w:pPr>
              <w:spacing w:line="400" w:lineRule="exact"/>
              <w:rPr>
                <w:rFonts w:ascii="宋体"/>
                <w:b/>
                <w:color w:val="auto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r>
              <w:rPr>
                <w:rFonts w:ascii="宋体" w:hAnsi="宋体"/>
                <w:bCs/>
                <w:color w:val="auto"/>
                <w:szCs w:val="21"/>
              </w:rPr>
              <w:t>GB/T28001职业健康安全管理体系认证;□建筑节能产品认证；□绿色建材评价标识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；□其他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ascii="方正仿宋_GBK" w:hAnsi="宋体" w:eastAsia="方正仿宋_GBK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96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20.</w:t>
            </w:r>
            <w:r>
              <w:rPr>
                <w:rFonts w:hint="eastAsia" w:ascii="方正黑体_GBK" w:eastAsia="方正黑体_GBK"/>
                <w:bCs/>
                <w:color w:val="auto"/>
              </w:rPr>
              <w:t>贵公司选择产品检测和认证机构的主要因素有哪些？ （可多选）</w:t>
            </w:r>
          </w:p>
          <w:p>
            <w:pPr>
              <w:jc w:val="left"/>
              <w:rPr>
                <w:rFonts w:ascii="宋体" w:hAnsi="宋体" w:eastAsia="方正仿宋_GBK"/>
                <w:b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□权威性；□机构级别；□专业性；□产品及工程技术应用问题的综合服务能力；□其他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396" w:type="dxa"/>
            <w:gridSpan w:val="8"/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hint="eastAsia" w:ascii="方正黑体_GBK" w:eastAsia="方正黑体_GBK"/>
                <w:bCs/>
                <w:color w:val="auto"/>
              </w:rPr>
              <w:t>2</w:t>
            </w:r>
            <w:r>
              <w:rPr>
                <w:rFonts w:ascii="方正黑体_GBK" w:eastAsia="方正黑体_GBK"/>
                <w:bCs/>
                <w:color w:val="auto"/>
              </w:rPr>
              <w:t>1.</w:t>
            </w:r>
            <w:r>
              <w:rPr>
                <w:rFonts w:hint="eastAsia" w:ascii="方正黑体_GBK" w:eastAsia="方正黑体_GBK"/>
                <w:bCs/>
                <w:color w:val="auto"/>
              </w:rPr>
              <w:t>您认为制约行业健康发展的因素有哪些？有何意见及建议？</w:t>
            </w:r>
            <w:r>
              <w:rPr>
                <w:rFonts w:ascii="方正黑体_GBK" w:eastAsia="方正黑体_GBK"/>
                <w:bCs/>
                <w:color w:val="auto"/>
              </w:rPr>
              <w:t xml:space="preserve"> </w:t>
            </w:r>
          </w:p>
          <w:p>
            <w:pPr>
              <w:jc w:val="left"/>
              <w:rPr>
                <w:rFonts w:ascii="宋体"/>
                <w:b/>
                <w:color w:val="auto"/>
              </w:rPr>
            </w:pPr>
          </w:p>
          <w:p>
            <w:pPr>
              <w:jc w:val="left"/>
              <w:rPr>
                <w:rFonts w:ascii="宋体"/>
                <w:b/>
                <w:color w:val="auto"/>
              </w:rPr>
            </w:pPr>
          </w:p>
          <w:p>
            <w:pPr>
              <w:jc w:val="left"/>
              <w:rPr>
                <w:rFonts w:asci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396" w:type="dxa"/>
            <w:gridSpan w:val="8"/>
            <w:vAlign w:val="center"/>
          </w:tcPr>
          <w:p>
            <w:pPr>
              <w:pStyle w:val="16"/>
              <w:spacing w:line="360" w:lineRule="auto"/>
              <w:ind w:firstLine="0" w:firstLineChars="0"/>
              <w:rPr>
                <w:rFonts w:hint="eastAsia"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</w:t>
            </w:r>
            <w:r>
              <w:rPr>
                <w:rFonts w:ascii="方正黑体_GBK" w:eastAsia="方正黑体_GBK"/>
                <w:bCs/>
                <w:color w:val="auto"/>
              </w:rPr>
              <w:t>22.</w:t>
            </w:r>
            <w:r>
              <w:rPr>
                <w:rFonts w:hint="eastAsia" w:ascii="方正黑体_GBK" w:eastAsia="方正黑体_GBK"/>
                <w:bCs/>
                <w:color w:val="auto"/>
              </w:rPr>
              <w:t xml:space="preserve"> 为推动外墙保温行业高质量发展，贵公司就规范市场行为有何建议？需要政府加强哪些方面的管控？</w:t>
            </w:r>
          </w:p>
          <w:p>
            <w:pPr>
              <w:pStyle w:val="16"/>
              <w:spacing w:line="360" w:lineRule="auto"/>
              <w:ind w:firstLine="0" w:firstLineChars="0"/>
              <w:rPr>
                <w:rFonts w:ascii="方正黑体_GBK" w:eastAsia="方正黑体_GBK"/>
                <w:bCs/>
                <w:color w:val="auto"/>
              </w:rPr>
            </w:pPr>
          </w:p>
        </w:tc>
      </w:tr>
    </w:tbl>
    <w:p>
      <w:pPr>
        <w:spacing w:line="440" w:lineRule="exact"/>
        <w:jc w:val="center"/>
        <w:rPr>
          <w:rFonts w:ascii="方正黑体_GBK" w:eastAsia="方正黑体_GBK"/>
          <w:color w:val="auto"/>
          <w:sz w:val="24"/>
        </w:rPr>
      </w:pPr>
    </w:p>
    <w:p>
      <w:pPr>
        <w:rPr>
          <w:rFonts w:ascii="宋体"/>
          <w:color w:val="auto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表</w:t>
      </w:r>
      <w:r>
        <w:rPr>
          <w:rFonts w:ascii="方正黑体_GBK" w:hAnsi="宋体" w:eastAsia="方正黑体_GBK"/>
          <w:color w:val="auto"/>
          <w:sz w:val="28"/>
          <w:szCs w:val="28"/>
        </w:rPr>
        <w:t>2</w:t>
      </w:r>
    </w:p>
    <w:p>
      <w:pPr>
        <w:jc w:val="center"/>
        <w:rPr>
          <w:rFonts w:hint="eastAsia" w:ascii="方正黑体_GBK" w:hAnsi="宋体" w:eastAsia="方正黑体_GBK"/>
          <w:color w:val="auto"/>
          <w:sz w:val="32"/>
          <w:szCs w:val="32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外墙保温系统工程技术应用与质量现状调查表</w:t>
      </w:r>
    </w:p>
    <w:tbl>
      <w:tblPr>
        <w:tblStyle w:val="9"/>
        <w:tblpPr w:leftFromText="180" w:rightFromText="180" w:vertAnchor="text" w:horzAnchor="page" w:tblpX="1352" w:tblpY="643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50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1"/>
                <w:lang w:val="en-US" w:eastAsia="zh-CN"/>
              </w:rPr>
              <w:t>Q23.</w:t>
            </w:r>
            <w:r>
              <w:rPr>
                <w:rFonts w:hint="eastAsia" w:ascii="方正黑体_GBK" w:hAnsi="Times New Roman" w:eastAsia="方正黑体_GBK"/>
                <w:bCs/>
                <w:color w:val="auto"/>
                <w:sz w:val="21"/>
              </w:rPr>
              <w:t>据您所了解，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您所在城市</w:t>
            </w:r>
            <w:r>
              <w:rPr>
                <w:rFonts w:hint="eastAsia" w:ascii="方正黑体_GBK" w:hAnsi="Times New Roman" w:eastAsia="方正黑体_GBK"/>
                <w:bCs/>
                <w:color w:val="auto"/>
                <w:sz w:val="21"/>
              </w:rPr>
              <w:t>出现外墙保温系统工程质量问题占工程总数量的百分比为（</w:t>
            </w:r>
            <w:r>
              <w:rPr>
                <w:rFonts w:hint="eastAsia" w:ascii="方正黑体_GBK" w:eastAsia="方正黑体_GBK"/>
                <w:bCs/>
                <w:color w:val="auto"/>
                <w:sz w:val="21"/>
                <w:lang w:eastAsia="zh-CN"/>
              </w:rPr>
              <w:t>单选</w:t>
            </w:r>
            <w:r>
              <w:rPr>
                <w:rFonts w:hint="eastAsia" w:ascii="方正黑体_GBK" w:hAnsi="Times New Roman" w:eastAsia="方正黑体_GBK"/>
                <w:bCs/>
                <w:color w:val="auto"/>
                <w:sz w:val="21"/>
              </w:rPr>
              <w:t>）</w:t>
            </w:r>
          </w:p>
          <w:p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hint="eastAsia" w:ascii="方正黑体_GBK" w:eastAsia="方正黑体_GBK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无；</w:t>
            </w:r>
            <w:r>
              <w:rPr>
                <w:rFonts w:hint="eastAsia" w:ascii="宋体" w:hAnsi="宋体" w:eastAsia="宋体" w:cs="宋体"/>
                <w:bCs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10%以下；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10-20%；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20-30%；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30-40%；□40-50%；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50%以上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5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_GBK" w:eastAsia="方正黑体_GBK"/>
                <w:bCs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Q24.</w:t>
            </w:r>
            <w:r>
              <w:rPr>
                <w:rFonts w:hint="eastAsia" w:ascii="方正黑体_GBK" w:eastAsia="方正黑体_GBK"/>
                <w:bCs/>
                <w:color w:val="auto"/>
              </w:rPr>
              <w:t>您认为外墙保温工程项目的施工方应该为？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（单选）</w:t>
            </w:r>
          </w:p>
          <w:p>
            <w:pPr>
              <w:spacing w:line="400" w:lineRule="exact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□供应商总包；□专业施工公司；□工程总承包施工；□其他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250" w:type="dxa"/>
            <w:vAlign w:val="center"/>
          </w:tcPr>
          <w:p>
            <w:pPr>
              <w:spacing w:line="440" w:lineRule="exact"/>
              <w:jc w:val="left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Q25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据您了解，出现工程质量问题的外墙保温系统主要类型是？（请选出问题最多的3种系统）</w:t>
            </w:r>
          </w:p>
          <w:p>
            <w:pPr>
              <w:spacing w:line="400" w:lineRule="exact"/>
              <w:jc w:val="left"/>
              <w:rPr>
                <w:rFonts w:ascii="黑体" w:hAnsi="黑体" w:eastAsia="黑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□EPS/GEPS系统；□XPS系统；□PU/改性聚氨酯系统；□岩棉板/条系统；□热固改性聚苯板系统；□无机保温板系统；□发泡水泥保温板系统；□发泡陶瓷保温板系统；□真空绝热板系统；□其他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</w:t>
            </w:r>
            <w:r>
              <w:rPr>
                <w:rFonts w:hint="eastAsia" w:ascii="方正黑体_GBK" w:hAnsi="宋体" w:eastAsia="方正黑体_GBK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250" w:type="dxa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Q26.</w:t>
            </w:r>
            <w:r>
              <w:rPr>
                <w:rFonts w:hint="eastAsia" w:ascii="方正黑体_GBK" w:eastAsia="方正黑体_GBK"/>
                <w:bCs/>
                <w:color w:val="auto"/>
              </w:rPr>
              <w:t>据您了解，外墙保温系统的主要质量问题是？（请选出问题最多的3种系统）</w:t>
            </w:r>
          </w:p>
          <w:p>
            <w:pPr>
              <w:spacing w:line="360" w:lineRule="exact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□饰面层脱落；□保温层脱落；□系统整体脱落；□系统空鼓；□出现明显渗漏；□面层开裂；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□室内墙面结露或发霉；□其他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ascii="黑体" w:hAnsi="黑体" w:eastAsia="黑体"/>
                <w:color w:val="auto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25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Q27.您认为引起该案例外墙保温工程事故的关键因素？（可多选）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□未按技术规程施工；□产品质量问题；□偷工减料；□材料及系统性能不成熟；□设计和施工不协调；□现有标准及图集不严谨；□施工人员操作水平较低；□未进行定期的维护；□其他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50" w:type="dxa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Q28.</w:t>
            </w:r>
            <w:r>
              <w:rPr>
                <w:rFonts w:hint="eastAsia" w:ascii="方正黑体_GBK" w:eastAsia="方正黑体_GBK"/>
                <w:bCs/>
                <w:color w:val="auto"/>
              </w:rPr>
              <w:t>请提供1-2个您了解的典型外保温质量问题的工程案例。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案例1：项目所在地点：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：项目所在地点：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250" w:type="dxa"/>
            <w:vAlign w:val="center"/>
          </w:tcPr>
          <w:p>
            <w:pPr>
              <w:jc w:val="left"/>
              <w:rPr>
                <w:rFonts w:hint="eastAsia" w:ascii="方正黑体_GBK" w:eastAsia="方正黑体_GBK"/>
                <w:bCs/>
                <w:color w:val="auto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Q29.</w:t>
            </w:r>
            <w:r>
              <w:rPr>
                <w:rFonts w:hint="eastAsia" w:ascii="方正黑体_GBK" w:eastAsia="方正黑体_GBK"/>
                <w:bCs/>
                <w:color w:val="auto"/>
              </w:rPr>
              <w:t>您</w:t>
            </w:r>
            <w:r>
              <w:rPr>
                <w:rFonts w:ascii="方正黑体_GBK" w:eastAsia="方正黑体_GBK"/>
                <w:bCs/>
                <w:color w:val="auto"/>
              </w:rPr>
              <w:t>认为</w:t>
            </w:r>
            <w:r>
              <w:rPr>
                <w:rFonts w:hint="eastAsia" w:ascii="方正黑体_GBK" w:eastAsia="方正黑体_GBK"/>
                <w:bCs/>
                <w:color w:val="auto"/>
              </w:rPr>
              <w:t>提高工程质量和规范市场行为最紧迫的工作是什么？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（可多选）</w:t>
            </w:r>
          </w:p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□完善标准；□加强监管；□加强施工人员技能培训；□建立行业信用体系；□其他：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250" w:type="dxa"/>
            <w:vAlign w:val="center"/>
          </w:tcPr>
          <w:p>
            <w:pPr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Q30.</w:t>
            </w:r>
            <w:r>
              <w:rPr>
                <w:rFonts w:hint="eastAsia" w:ascii="方正黑体_GBK" w:eastAsia="方正黑体_GBK"/>
                <w:bCs/>
                <w:color w:val="auto"/>
              </w:rPr>
              <w:t>您了解的近零能耗（被动式、超低能耗）建筑的项目中外墙保温系统是否存在工程质量问题？（若</w:t>
            </w:r>
            <w:r>
              <w:rPr>
                <w:rFonts w:hint="eastAsia" w:ascii="方正黑体_GBK" w:eastAsia="方正黑体_GBK"/>
                <w:bCs/>
                <w:color w:val="auto"/>
                <w:lang w:eastAsia="zh-CN"/>
              </w:rPr>
              <w:t>选无</w:t>
            </w:r>
            <w:r>
              <w:rPr>
                <w:rFonts w:hint="eastAsia" w:ascii="方正黑体_GBK" w:eastAsia="方正黑体_GBK"/>
                <w:bCs/>
                <w:color w:val="auto"/>
              </w:rPr>
              <w:t>，第</w:t>
            </w: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31、32、33</w:t>
            </w:r>
            <w:r>
              <w:rPr>
                <w:rFonts w:hint="eastAsia" w:ascii="方正黑体_GBK" w:eastAsia="方正黑体_GBK"/>
                <w:bCs/>
                <w:color w:val="auto"/>
              </w:rPr>
              <w:t>无需回答）</w:t>
            </w:r>
          </w:p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□有；□无；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2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Q31.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该近零能耗（被动式、超低能耗）建筑外墙保温系统主要类型是？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>EPS板系统；□岩棉系统;□真空绝热板系统;□保温装饰一体板系统；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□墙体自保温体系；□预制保温夹心墙板；□其他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auto"/>
                <w:szCs w:val="21"/>
              </w:rPr>
              <w:t xml:space="preserve">                  </w:t>
            </w:r>
            <w:r>
              <w:rPr>
                <w:rFonts w:ascii="黑体" w:hAnsi="黑体" w:eastAsia="黑体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2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Q32.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该近零能耗（被动式、超低能耗）建筑中外墙保温系统的主要质量问题是？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（可多选）</w:t>
            </w:r>
          </w:p>
          <w:p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□饰面层脱落；□保温层脱落；□系统整体脱落；□系统空鼓；□面层开裂；</w:t>
            </w:r>
          </w:p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□面层出现色差；□室内墙面结露或发霉；□其他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50" w:type="dxa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  <w:lang w:val="en-US" w:eastAsia="zh-CN"/>
              </w:rPr>
              <w:t>Q33.</w:t>
            </w:r>
            <w:r>
              <w:rPr>
                <w:rFonts w:ascii="方正黑体_GBK" w:eastAsia="方正黑体_GBK"/>
                <w:bCs/>
                <w:color w:val="auto"/>
              </w:rPr>
              <w:t xml:space="preserve"> </w:t>
            </w:r>
            <w:r>
              <w:rPr>
                <w:rFonts w:hint="eastAsia" w:ascii="方正黑体_GBK" w:eastAsia="方正黑体_GBK"/>
                <w:bCs/>
                <w:color w:val="auto"/>
              </w:rPr>
              <w:t>请提供1-2个您了解的典型近零能耗建筑外保温质量问题的工程案例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1：项目所在地点：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  <w:p>
            <w:pPr>
              <w:rPr>
                <w:rFonts w:ascii="黑体" w:hAnsi="黑体" w:eastAsia="黑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案例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：项目所在地点：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50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Q34.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据您所了解，您所在城市内保温系统工程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个数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占保温工程总数量的百分比为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单选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□10%以下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□10-20%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□20-30%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□30-40%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□40-50%；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50%以上（</w:t>
            </w: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若选择前三个选项，无需回答35-38题）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Q35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据您了解，出现工程质量问题的内保温系统主要类型是？（请选出问题最多的3种系统）</w:t>
            </w:r>
          </w:p>
          <w:p>
            <w:pPr>
              <w:spacing w:line="380" w:lineRule="exact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□EPS/GEPS系统；□无机保温砂浆系统；□XPS系统；□PU/改性聚氨酯系统；□岩棉板/条系统；□热固改性聚苯板系统；□发泡水泥系统；□发泡陶瓷系统；□其他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Q36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 xml:space="preserve">. 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据您了解，外墙内保温系统的主要质量问题是？（请选出问题最多的3种）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□保温性能不佳；□室内墙面结露或发霉；□影响室内墙面装饰效果（如使用后墙面出现板缝阴影）；□保温层脱落；□装修对系统破坏严重；□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_GBK" w:hAnsi="黑体" w:eastAsia="方正黑体_GBK"/>
                <w:color w:val="auto"/>
                <w:szCs w:val="21"/>
                <w:lang w:eastAsia="zh-CN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Q37</w:t>
            </w:r>
            <w:r>
              <w:rPr>
                <w:rFonts w:ascii="方正黑体_GBK" w:hAnsi="黑体" w:eastAsia="方正黑体_GBK"/>
                <w:color w:val="auto"/>
                <w:szCs w:val="21"/>
              </w:rPr>
              <w:t>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 xml:space="preserve"> 据您了解，制约外墙内保温系统广泛使用的主要原因是？（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方正黑体_GBK" w:hAnsi="黑体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□减少室内使用面积；□室内墙面易出现结露或发霉；□影响室内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功能使用和</w:t>
            </w:r>
            <w:r>
              <w:rPr>
                <w:rFonts w:hint="eastAsia" w:ascii="宋体" w:hAnsi="宋体"/>
                <w:color w:val="auto"/>
                <w:szCs w:val="21"/>
              </w:rPr>
              <w:t>装饰；□热桥现象明显；□担心材料环保性能；□后期难以维修维护；□节能效果；□成本造价；□其他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250" w:type="dxa"/>
            <w:vAlign w:val="center"/>
          </w:tcPr>
          <w:p>
            <w:pPr>
              <w:numPr>
                <w:ilvl w:val="-1"/>
                <w:numId w:val="0"/>
              </w:numPr>
              <w:spacing w:line="440" w:lineRule="exact"/>
              <w:jc w:val="left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  <w:lang w:val="en-US" w:eastAsia="zh-CN"/>
              </w:rPr>
              <w:t>Q38.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您认为，内保温系统在工程应用中，还有哪些方面需要进一步完善？（</w:t>
            </w:r>
            <w:r>
              <w:rPr>
                <w:rFonts w:hint="eastAsia" w:ascii="方正黑体_GBK" w:eastAsia="方正黑体_GBK"/>
                <w:color w:val="auto"/>
                <w:szCs w:val="21"/>
              </w:rPr>
              <w:t>可多选</w:t>
            </w: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jc w:val="left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技术体系需要完善；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政策需进一步引导；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产品性能需要提升；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标准体系需要完善；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限制用户私自改造；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sectPr>
          <w:footerReference r:id="rId6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drawing>
          <wp:inline distT="0" distB="0" distL="114300" distR="114300">
            <wp:extent cx="2807335" cy="2972435"/>
            <wp:effectExtent l="0" t="0" r="12065" b="18415"/>
            <wp:docPr id="1" name="图片 1" descr="生产企业调研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产企业调研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黑体_GBK" w:eastAsia="方正黑体_GBK"/>
          <w:color w:val="auto"/>
          <w:sz w:val="28"/>
          <w:szCs w:val="22"/>
          <w:lang w:eastAsia="zh-CN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表</w:t>
      </w:r>
      <w:r>
        <w:rPr>
          <w:rFonts w:ascii="方正黑体_GBK" w:hAnsi="宋体" w:eastAsia="方正黑体_GBK"/>
          <w:color w:val="auto"/>
          <w:sz w:val="32"/>
          <w:szCs w:val="32"/>
        </w:rPr>
        <w:t xml:space="preserve">3 </w:t>
      </w:r>
      <w:r>
        <w:rPr>
          <w:rFonts w:ascii="宋体" w:hAnsi="宋体"/>
          <w:b/>
          <w:bCs/>
          <w:color w:val="auto"/>
          <w:sz w:val="32"/>
        </w:rPr>
        <w:t xml:space="preserve">             </w:t>
      </w:r>
      <w:r>
        <w:rPr>
          <w:rFonts w:hint="eastAsia" w:ascii="方正黑体_GBK" w:hAnsi="宋体" w:eastAsia="方正黑体_GBK"/>
          <w:color w:val="auto"/>
          <w:sz w:val="32"/>
          <w:szCs w:val="32"/>
        </w:rPr>
        <w:t xml:space="preserve">外墙保温装饰一体板生产及销量调查表 </w:t>
      </w:r>
      <w:r>
        <w:rPr>
          <w:rFonts w:hint="eastAsia" w:ascii="方正黑体_GBK" w:hAnsi="宋体" w:eastAsia="方正黑体_GBK"/>
          <w:color w:val="FF0000"/>
          <w:sz w:val="32"/>
          <w:szCs w:val="32"/>
          <w:lang w:eastAsia="zh-CN"/>
        </w:rPr>
        <w:t>（</w:t>
      </w:r>
      <w:r>
        <w:rPr>
          <w:rFonts w:hint="eastAsia" w:ascii="方正黑体_GBK" w:hAnsi="宋体" w:eastAsia="方正黑体_GBK"/>
          <w:color w:val="FF0000"/>
          <w:sz w:val="32"/>
          <w:szCs w:val="32"/>
          <w:lang w:val="en-US" w:eastAsia="zh-CN"/>
        </w:rPr>
        <w:t>至少列出3项产品</w:t>
      </w:r>
      <w:r>
        <w:rPr>
          <w:rFonts w:hint="eastAsia" w:ascii="方正黑体_GBK" w:hAnsi="宋体" w:eastAsia="方正黑体_GBK"/>
          <w:color w:val="FF0000"/>
          <w:sz w:val="32"/>
          <w:szCs w:val="32"/>
          <w:lang w:eastAsia="zh-CN"/>
        </w:rPr>
        <w:t>）</w:t>
      </w:r>
    </w:p>
    <w:tbl>
      <w:tblPr>
        <w:tblStyle w:val="9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5"/>
        <w:gridCol w:w="1417"/>
        <w:gridCol w:w="1134"/>
        <w:gridCol w:w="851"/>
        <w:gridCol w:w="850"/>
        <w:gridCol w:w="1134"/>
        <w:gridCol w:w="1134"/>
        <w:gridCol w:w="851"/>
        <w:gridCol w:w="850"/>
        <w:gridCol w:w="1134"/>
        <w:gridCol w:w="1134"/>
        <w:gridCol w:w="992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序号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产品名称</w:t>
            </w:r>
          </w:p>
        </w:tc>
        <w:tc>
          <w:tcPr>
            <w:tcW w:w="396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2017年（单位㎡、万元）</w:t>
            </w:r>
          </w:p>
        </w:tc>
        <w:tc>
          <w:tcPr>
            <w:tcW w:w="3969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2018年（单位㎡、万元）</w:t>
            </w:r>
          </w:p>
        </w:tc>
        <w:tc>
          <w:tcPr>
            <w:tcW w:w="4111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2019年（单位㎡、万元）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</w:p>
        </w:tc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实际产量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销售量</w:t>
            </w:r>
          </w:p>
        </w:tc>
        <w:tc>
          <w:tcPr>
            <w:tcW w:w="8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销售额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销售占比</w:t>
            </w:r>
          </w:p>
        </w:tc>
        <w:tc>
          <w:tcPr>
            <w:tcW w:w="113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实际产量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销售额</w:t>
            </w:r>
          </w:p>
        </w:tc>
        <w:tc>
          <w:tcPr>
            <w:tcW w:w="1134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销售占比</w:t>
            </w:r>
          </w:p>
        </w:tc>
        <w:tc>
          <w:tcPr>
            <w:tcW w:w="113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实际产量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销售占比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left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color w:val="auto"/>
                <w:sz w:val="22"/>
                <w:szCs w:val="22"/>
              </w:rPr>
              <w:t>饰面层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color w:val="auto"/>
                <w:sz w:val="22"/>
                <w:szCs w:val="22"/>
              </w:rPr>
              <w:t>保温芯材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方正黑体简体" w:hAnsi="宋体" w:eastAsia="方正黑体简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color w:val="auto"/>
                <w:sz w:val="22"/>
                <w:szCs w:val="22"/>
              </w:rPr>
              <w:t>硅酸钙板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方正黑体简体" w:eastAsia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eastAsia="方正黑体简体"/>
                <w:color w:val="auto"/>
                <w:sz w:val="22"/>
                <w:szCs w:val="22"/>
              </w:rPr>
              <w:t>石墨聚苯板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方正黑体_GBK" w:eastAsia="方正黑体_GBK"/>
          <w:b/>
          <w:bCs/>
          <w:color w:val="auto"/>
          <w:sz w:val="22"/>
          <w:szCs w:val="22"/>
        </w:rPr>
      </w:pPr>
      <w:r>
        <w:rPr>
          <w:rFonts w:hint="eastAsia" w:ascii="方正黑体_GBK" w:eastAsia="方正黑体_GBK"/>
          <w:b/>
          <w:bCs/>
          <w:color w:val="auto"/>
          <w:sz w:val="22"/>
          <w:szCs w:val="22"/>
        </w:rPr>
        <w:t>说明：请选择以下保温芯材和饰面层序号填入表中，（如：硅酸钙板模塑聚苯保温装饰板，则填写：a+①如下列未包含，请在表格中填写全称。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textAlignment w:val="auto"/>
        <w:rPr>
          <w:rFonts w:ascii="宋体" w:hAnsi="宋体"/>
          <w:color w:val="auto"/>
          <w:sz w:val="22"/>
          <w:szCs w:val="22"/>
        </w:rPr>
      </w:pPr>
      <w:r>
        <w:rPr>
          <w:rFonts w:hint="eastAsia" w:ascii="方正黑体_GBK" w:eastAsia="方正黑体_GBK"/>
          <w:b/>
          <w:bCs/>
          <w:color w:val="auto"/>
          <w:sz w:val="22"/>
          <w:szCs w:val="22"/>
        </w:rPr>
        <w:t>饰</w:t>
      </w:r>
      <w:r>
        <w:rPr>
          <w:rFonts w:ascii="方正黑体_GBK" w:eastAsia="方正黑体_GBK"/>
          <w:b/>
          <w:bCs/>
          <w:color w:val="auto"/>
          <w:sz w:val="22"/>
          <w:szCs w:val="22"/>
        </w:rPr>
        <w:t xml:space="preserve"> </w:t>
      </w:r>
      <w:r>
        <w:rPr>
          <w:rFonts w:hint="eastAsia" w:ascii="方正黑体_GBK" w:eastAsia="方正黑体_GBK"/>
          <w:b/>
          <w:bCs/>
          <w:color w:val="auto"/>
          <w:sz w:val="22"/>
          <w:szCs w:val="22"/>
        </w:rPr>
        <w:t>面</w:t>
      </w:r>
      <w:r>
        <w:rPr>
          <w:rFonts w:ascii="方正黑体_GBK" w:eastAsia="方正黑体_GBK"/>
          <w:b/>
          <w:bCs/>
          <w:color w:val="auto"/>
          <w:sz w:val="22"/>
          <w:szCs w:val="22"/>
        </w:rPr>
        <w:t xml:space="preserve"> </w:t>
      </w:r>
      <w:r>
        <w:rPr>
          <w:rFonts w:hint="eastAsia" w:ascii="方正黑体_GBK" w:eastAsia="方正黑体_GBK"/>
          <w:b/>
          <w:bCs/>
          <w:color w:val="auto"/>
          <w:sz w:val="22"/>
          <w:szCs w:val="22"/>
        </w:rPr>
        <w:t>板：</w:t>
      </w:r>
      <w:r>
        <w:rPr>
          <w:rFonts w:ascii="宋体" w:hAnsi="宋体"/>
          <w:color w:val="auto"/>
          <w:sz w:val="22"/>
          <w:szCs w:val="22"/>
        </w:rPr>
        <w:t xml:space="preserve">a) </w:t>
      </w:r>
      <w:r>
        <w:rPr>
          <w:rFonts w:hint="eastAsia" w:ascii="宋体" w:hAnsi="宋体"/>
          <w:color w:val="auto"/>
          <w:sz w:val="22"/>
          <w:szCs w:val="22"/>
        </w:rPr>
        <w:t>硅酸钙板、</w:t>
      </w:r>
      <w:r>
        <w:rPr>
          <w:rFonts w:ascii="宋体" w:hAnsi="宋体"/>
          <w:color w:val="auto"/>
          <w:sz w:val="22"/>
          <w:szCs w:val="22"/>
        </w:rPr>
        <w:t xml:space="preserve">b) </w:t>
      </w:r>
      <w:r>
        <w:rPr>
          <w:rFonts w:hint="eastAsia" w:ascii="宋体" w:hAnsi="宋体"/>
          <w:color w:val="auto"/>
          <w:sz w:val="22"/>
          <w:szCs w:val="22"/>
        </w:rPr>
        <w:t>纤维水泥板、</w:t>
      </w:r>
      <w:r>
        <w:rPr>
          <w:rFonts w:ascii="宋体" w:hAnsi="宋体"/>
          <w:color w:val="auto"/>
          <w:sz w:val="22"/>
          <w:szCs w:val="22"/>
        </w:rPr>
        <w:t xml:space="preserve">c) </w:t>
      </w:r>
      <w:r>
        <w:rPr>
          <w:rFonts w:hint="eastAsia" w:ascii="宋体" w:hAnsi="宋体"/>
          <w:color w:val="auto"/>
          <w:sz w:val="22"/>
          <w:szCs w:val="22"/>
        </w:rPr>
        <w:t>镀铝锌钢板、</w:t>
      </w:r>
      <w:r>
        <w:rPr>
          <w:rFonts w:ascii="宋体" w:hAnsi="宋体"/>
          <w:color w:val="auto"/>
          <w:sz w:val="22"/>
          <w:szCs w:val="22"/>
        </w:rPr>
        <w:t xml:space="preserve">d) </w:t>
      </w:r>
      <w:r>
        <w:rPr>
          <w:rFonts w:hint="eastAsia" w:ascii="宋体" w:hAnsi="宋体"/>
          <w:color w:val="auto"/>
          <w:sz w:val="22"/>
          <w:szCs w:val="22"/>
        </w:rPr>
        <w:t>铝合金板、</w:t>
      </w:r>
      <w:r>
        <w:rPr>
          <w:rFonts w:ascii="宋体" w:hAnsi="宋体"/>
          <w:color w:val="auto"/>
          <w:sz w:val="22"/>
          <w:szCs w:val="22"/>
        </w:rPr>
        <w:t xml:space="preserve">e) </w:t>
      </w:r>
      <w:r>
        <w:rPr>
          <w:rFonts w:hint="eastAsia" w:ascii="宋体" w:hAnsi="宋体"/>
          <w:color w:val="auto"/>
          <w:sz w:val="22"/>
          <w:szCs w:val="22"/>
        </w:rPr>
        <w:t>石材板、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40" w:firstLineChars="700"/>
        <w:textAlignment w:val="auto"/>
        <w:rPr>
          <w:rFonts w:ascii="宋体" w:hAnsi="宋体"/>
          <w:color w:val="auto"/>
          <w:sz w:val="22"/>
          <w:szCs w:val="22"/>
          <w:u w:val="single"/>
        </w:rPr>
      </w:pPr>
      <w:r>
        <w:rPr>
          <w:rFonts w:ascii="宋体" w:hAnsi="宋体"/>
          <w:color w:val="auto"/>
          <w:sz w:val="22"/>
          <w:szCs w:val="22"/>
        </w:rPr>
        <w:t xml:space="preserve">f) </w:t>
      </w:r>
      <w:r>
        <w:rPr>
          <w:rFonts w:hint="eastAsia" w:ascii="宋体" w:hAnsi="宋体"/>
          <w:color w:val="auto"/>
          <w:sz w:val="22"/>
          <w:szCs w:val="22"/>
        </w:rPr>
        <w:t>陶瓷薄板、</w:t>
      </w:r>
      <w:r>
        <w:rPr>
          <w:rFonts w:ascii="宋体" w:hAnsi="宋体"/>
          <w:color w:val="auto"/>
          <w:sz w:val="22"/>
          <w:szCs w:val="22"/>
        </w:rPr>
        <w:t xml:space="preserve">g) </w:t>
      </w:r>
      <w:r>
        <w:rPr>
          <w:rFonts w:hint="eastAsia" w:ascii="宋体" w:hAnsi="宋体"/>
          <w:color w:val="auto"/>
          <w:sz w:val="22"/>
          <w:szCs w:val="22"/>
        </w:rPr>
        <w:t>聚合物砂浆层、</w:t>
      </w:r>
      <w:r>
        <w:rPr>
          <w:rFonts w:ascii="宋体" w:hAnsi="宋体"/>
          <w:color w:val="auto"/>
          <w:sz w:val="22"/>
          <w:szCs w:val="22"/>
        </w:rPr>
        <w:t xml:space="preserve">h) </w:t>
      </w:r>
      <w:r>
        <w:rPr>
          <w:rFonts w:hint="eastAsia" w:ascii="宋体" w:hAnsi="宋体"/>
          <w:color w:val="auto"/>
          <w:sz w:val="22"/>
          <w:szCs w:val="22"/>
        </w:rPr>
        <w:t>柔性装饰面层、</w:t>
      </w:r>
      <w:r>
        <w:rPr>
          <w:rFonts w:ascii="宋体" w:hAnsi="宋体"/>
          <w:color w:val="auto"/>
          <w:sz w:val="22"/>
          <w:szCs w:val="22"/>
        </w:rPr>
        <w:t>i)</w:t>
      </w:r>
      <w:r>
        <w:rPr>
          <w:rFonts w:hint="eastAsia" w:ascii="宋体" w:hAnsi="宋体"/>
          <w:color w:val="auto"/>
          <w:sz w:val="22"/>
          <w:szCs w:val="22"/>
        </w:rPr>
        <w:t>其他：</w:t>
      </w:r>
      <w:r>
        <w:rPr>
          <w:rFonts w:ascii="宋体" w:hAnsi="宋体"/>
          <w:color w:val="auto"/>
          <w:sz w:val="22"/>
          <w:szCs w:val="2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textAlignment w:val="auto"/>
        <w:rPr>
          <w:rFonts w:ascii="宋体" w:hAnsi="宋体"/>
          <w:color w:val="auto"/>
          <w:sz w:val="22"/>
          <w:szCs w:val="22"/>
        </w:rPr>
      </w:pPr>
      <w:r>
        <w:rPr>
          <w:rFonts w:hint="eastAsia" w:ascii="方正黑体_GBK" w:eastAsia="方正黑体_GBK"/>
          <w:b/>
          <w:bCs/>
          <w:color w:val="auto"/>
          <w:sz w:val="22"/>
          <w:szCs w:val="22"/>
        </w:rPr>
        <w:t>保温芯材：</w:t>
      </w:r>
      <w:r>
        <w:rPr>
          <w:rFonts w:hint="eastAsia" w:ascii="宋体" w:hAnsi="宋体"/>
          <w:color w:val="auto"/>
          <w:sz w:val="22"/>
          <w:szCs w:val="22"/>
        </w:rPr>
        <w:t>①模塑聚苯板、②石墨模塑聚苯板、③聚氨酯板、④热固改性聚苯板、⑤岩棉条、⑥真空绝热板、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40" w:firstLineChars="700"/>
        <w:textAlignment w:val="auto"/>
        <w:rPr>
          <w:rFonts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</w:rPr>
        <w:t>⑦岩棉板、⑧发泡陶瓷、⑨泡沫玻璃、⑩其他</w:t>
      </w:r>
      <w:r>
        <w:rPr>
          <w:rFonts w:ascii="宋体" w:hAnsi="宋体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2"/>
          <w:szCs w:val="22"/>
        </w:rPr>
        <w:t xml:space="preserve"> </w:t>
      </w:r>
    </w:p>
    <w:p>
      <w:pPr>
        <w:jc w:val="both"/>
        <w:rPr>
          <w:rFonts w:ascii="宋体"/>
          <w:bCs/>
          <w:color w:val="auto"/>
          <w:sz w:val="24"/>
        </w:rPr>
      </w:pPr>
      <w:r>
        <w:rPr>
          <w:rFonts w:hint="eastAsia" w:ascii="方正黑体_GBK" w:hAnsi="宋体" w:eastAsia="方正黑体_GBK"/>
          <w:color w:val="auto"/>
          <w:sz w:val="32"/>
          <w:szCs w:val="32"/>
        </w:rPr>
        <w:t>表</w:t>
      </w:r>
      <w:r>
        <w:rPr>
          <w:rFonts w:ascii="方正黑体_GBK" w:hAnsi="宋体" w:eastAsia="方正黑体_GBK"/>
          <w:color w:val="auto"/>
          <w:sz w:val="32"/>
          <w:szCs w:val="32"/>
        </w:rPr>
        <w:t xml:space="preserve">4 </w:t>
      </w:r>
      <w:r>
        <w:rPr>
          <w:rFonts w:hint="eastAsia" w:ascii="方正黑体_GBK" w:hAnsi="宋体" w:eastAsia="方正黑体_GBK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方正黑体_GBK" w:hAnsi="宋体" w:eastAsia="方正黑体_GBK"/>
          <w:color w:val="auto"/>
          <w:sz w:val="32"/>
          <w:szCs w:val="32"/>
        </w:rPr>
        <w:t>外墙保温薄抹灰系统生产及销售量调查表</w:t>
      </w:r>
      <w:r>
        <w:rPr>
          <w:rFonts w:ascii="方正黑体_GBK" w:hAnsi="宋体" w:eastAsia="方正黑体_GBK"/>
          <w:color w:val="auto"/>
          <w:sz w:val="32"/>
          <w:szCs w:val="32"/>
        </w:rPr>
        <w:t xml:space="preserve"> </w:t>
      </w:r>
      <w:r>
        <w:rPr>
          <w:rFonts w:hint="eastAsia" w:ascii="方正黑体_GBK" w:hAnsi="宋体" w:eastAsia="方正黑体_GBK"/>
          <w:color w:val="FF0000"/>
          <w:sz w:val="32"/>
          <w:szCs w:val="32"/>
          <w:lang w:eastAsia="zh-CN"/>
        </w:rPr>
        <w:t>（</w:t>
      </w:r>
      <w:r>
        <w:rPr>
          <w:rFonts w:hint="eastAsia" w:ascii="方正黑体_GBK" w:hAnsi="宋体" w:eastAsia="方正黑体_GBK"/>
          <w:color w:val="FF0000"/>
          <w:sz w:val="32"/>
          <w:szCs w:val="32"/>
          <w:lang w:val="en-US" w:eastAsia="zh-CN"/>
        </w:rPr>
        <w:t>至少列出3项产品</w:t>
      </w:r>
      <w:r>
        <w:rPr>
          <w:rFonts w:hint="eastAsia" w:ascii="方正黑体_GBK" w:hAnsi="宋体" w:eastAsia="方正黑体_GBK"/>
          <w:color w:val="FF0000"/>
          <w:sz w:val="32"/>
          <w:szCs w:val="32"/>
          <w:lang w:eastAsia="zh-CN"/>
        </w:rPr>
        <w:t>）</w:t>
      </w:r>
    </w:p>
    <w:tbl>
      <w:tblPr>
        <w:tblStyle w:val="9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1134"/>
        <w:gridCol w:w="851"/>
        <w:gridCol w:w="850"/>
        <w:gridCol w:w="1134"/>
        <w:gridCol w:w="1134"/>
        <w:gridCol w:w="851"/>
        <w:gridCol w:w="850"/>
        <w:gridCol w:w="1134"/>
        <w:gridCol w:w="1134"/>
        <w:gridCol w:w="992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序号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产品名称</w:t>
            </w:r>
          </w:p>
        </w:tc>
        <w:tc>
          <w:tcPr>
            <w:tcW w:w="396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2017年（单位㎡、万元）</w:t>
            </w:r>
          </w:p>
        </w:tc>
        <w:tc>
          <w:tcPr>
            <w:tcW w:w="3969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2018年（单位㎡、万元）</w:t>
            </w:r>
          </w:p>
        </w:tc>
        <w:tc>
          <w:tcPr>
            <w:tcW w:w="4111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2019年（单位㎡、万元）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color w:val="auto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实际产量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销售量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销售额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销售占比</w:t>
            </w:r>
          </w:p>
        </w:tc>
        <w:tc>
          <w:tcPr>
            <w:tcW w:w="1134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实际产量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销售额</w:t>
            </w:r>
          </w:p>
        </w:tc>
        <w:tc>
          <w:tcPr>
            <w:tcW w:w="1134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销售占比</w:t>
            </w:r>
          </w:p>
        </w:tc>
        <w:tc>
          <w:tcPr>
            <w:tcW w:w="1134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实际产量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hint="eastAsia" w:ascii="方正黑体_GBK" w:eastAsia="方正黑体_GBK"/>
                <w:bCs/>
                <w:color w:val="auto"/>
              </w:rPr>
              <w:t>销售额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bCs/>
                <w:color w:val="auto"/>
              </w:rPr>
            </w:pPr>
            <w:r>
              <w:rPr>
                <w:rFonts w:ascii="方正黑体_GBK" w:eastAsia="方正黑体_GBK"/>
                <w:bCs/>
                <w:color w:val="auto"/>
              </w:rPr>
              <w:t>销售占比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tcBorders>
              <w:left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520" w:lineRule="exact"/>
        <w:jc w:val="left"/>
        <w:rPr>
          <w:rFonts w:ascii="方正黑体_GBK" w:eastAsia="方正黑体_GBK"/>
          <w:b/>
          <w:bCs/>
          <w:color w:val="auto"/>
          <w:sz w:val="22"/>
          <w:szCs w:val="22"/>
        </w:rPr>
      </w:pPr>
      <w:r>
        <w:rPr>
          <w:rFonts w:hint="eastAsia" w:ascii="方正黑体_GBK" w:eastAsia="方正黑体_GBK"/>
          <w:b/>
          <w:bCs/>
          <w:color w:val="auto"/>
          <w:sz w:val="22"/>
          <w:szCs w:val="22"/>
        </w:rPr>
        <w:t xml:space="preserve">说明：请选择以下保温隔热系统材料的序号填入表中： </w:t>
      </w:r>
    </w:p>
    <w:p>
      <w:pPr>
        <w:spacing w:line="520" w:lineRule="exact"/>
        <w:ind w:firstLine="660" w:firstLineChars="300"/>
        <w:jc w:val="left"/>
        <w:rPr>
          <w:rFonts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</w:rPr>
        <w:t>①EPS/GEPS；②XPS；③PU/改性聚氨酯；③岩棉板/条；④热固改性聚苯板；⑤无机保温板；</w:t>
      </w:r>
    </w:p>
    <w:p>
      <w:pPr>
        <w:spacing w:line="520" w:lineRule="exact"/>
        <w:ind w:firstLine="660" w:firstLineChars="300"/>
        <w:jc w:val="left"/>
        <w:rPr>
          <w:rFonts w:ascii="宋体" w:hAnsi="宋体"/>
          <w:color w:val="auto"/>
          <w:sz w:val="22"/>
          <w:szCs w:val="22"/>
          <w:u w:val="single"/>
        </w:rPr>
      </w:pPr>
      <w:r>
        <w:rPr>
          <w:rFonts w:hint="eastAsia" w:ascii="宋体" w:hAnsi="宋体"/>
          <w:color w:val="auto"/>
          <w:sz w:val="22"/>
          <w:szCs w:val="22"/>
        </w:rPr>
        <w:t>⑥发泡水泥保温板；⑦发泡陶瓷保温板；⑧真空绝热板；⑨其他：</w:t>
      </w:r>
      <w:r>
        <w:rPr>
          <w:rFonts w:hint="eastAsia" w:ascii="宋体" w:hAnsi="宋体"/>
          <w:color w:val="auto"/>
          <w:sz w:val="22"/>
          <w:szCs w:val="22"/>
          <w:u w:val="single"/>
        </w:rPr>
        <w:t xml:space="preserve"> </w:t>
      </w:r>
      <w:r>
        <w:rPr>
          <w:rFonts w:ascii="宋体" w:hAnsi="宋体"/>
          <w:color w:val="auto"/>
          <w:sz w:val="22"/>
          <w:szCs w:val="22"/>
          <w:u w:val="single"/>
        </w:rPr>
        <w:t xml:space="preserve">               </w:t>
      </w:r>
    </w:p>
    <w:p>
      <w:pPr>
        <w:spacing w:line="520" w:lineRule="exact"/>
        <w:jc w:val="left"/>
        <w:rPr>
          <w:color w:val="auto"/>
        </w:rPr>
      </w:pPr>
    </w:p>
    <w:sectPr>
      <w:footerReference r:id="rId7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5686A48-EF88-4A89-B7CC-248B240AF2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EAA72BD-E5DD-4F7D-AD7B-F9949C413DF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CA33994-CE02-48A3-BEA9-00021B8590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CE88B46-F66E-4ED8-8EBB-BE581918AD2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58F9EA2-B689-40E0-8823-1D81E043257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A818BA8-E234-44C0-821D-F9415C20C42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ECFA864-294B-4135-ABAD-1FA0FE916C9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A37BE7C1-A04E-486D-B730-CDE5D806FB6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9" w:fontKey="{3280C379-E97F-4FD8-890A-14849E29D5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1340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11"/>
    <w:rsid w:val="000101A6"/>
    <w:rsid w:val="000231F4"/>
    <w:rsid w:val="000232D7"/>
    <w:rsid w:val="00034762"/>
    <w:rsid w:val="0004310A"/>
    <w:rsid w:val="000466D2"/>
    <w:rsid w:val="0005026A"/>
    <w:rsid w:val="00057900"/>
    <w:rsid w:val="0006361A"/>
    <w:rsid w:val="000654B7"/>
    <w:rsid w:val="000737AD"/>
    <w:rsid w:val="000A2FD5"/>
    <w:rsid w:val="000B0CEA"/>
    <w:rsid w:val="000C6566"/>
    <w:rsid w:val="000E471A"/>
    <w:rsid w:val="000E5CC0"/>
    <w:rsid w:val="00101F74"/>
    <w:rsid w:val="00105B31"/>
    <w:rsid w:val="00115AB9"/>
    <w:rsid w:val="00132BDC"/>
    <w:rsid w:val="001503DD"/>
    <w:rsid w:val="00161223"/>
    <w:rsid w:val="00161874"/>
    <w:rsid w:val="00162BB9"/>
    <w:rsid w:val="00184067"/>
    <w:rsid w:val="00190BA9"/>
    <w:rsid w:val="00191482"/>
    <w:rsid w:val="00210926"/>
    <w:rsid w:val="00217875"/>
    <w:rsid w:val="0022245A"/>
    <w:rsid w:val="002269A5"/>
    <w:rsid w:val="00231BDA"/>
    <w:rsid w:val="00255C45"/>
    <w:rsid w:val="00261532"/>
    <w:rsid w:val="00261595"/>
    <w:rsid w:val="002655E5"/>
    <w:rsid w:val="002660F2"/>
    <w:rsid w:val="0027067E"/>
    <w:rsid w:val="00286E10"/>
    <w:rsid w:val="00287F2E"/>
    <w:rsid w:val="00291339"/>
    <w:rsid w:val="002B2B2C"/>
    <w:rsid w:val="002C104C"/>
    <w:rsid w:val="002D4DB8"/>
    <w:rsid w:val="002D4FE0"/>
    <w:rsid w:val="002D7842"/>
    <w:rsid w:val="002E7776"/>
    <w:rsid w:val="00322B83"/>
    <w:rsid w:val="003315BA"/>
    <w:rsid w:val="0035028F"/>
    <w:rsid w:val="00351DFE"/>
    <w:rsid w:val="003537C7"/>
    <w:rsid w:val="003822D8"/>
    <w:rsid w:val="00382966"/>
    <w:rsid w:val="00382C0C"/>
    <w:rsid w:val="003830C5"/>
    <w:rsid w:val="003842A1"/>
    <w:rsid w:val="00395BB2"/>
    <w:rsid w:val="003B07DB"/>
    <w:rsid w:val="003C13B2"/>
    <w:rsid w:val="003C7B18"/>
    <w:rsid w:val="003E4F28"/>
    <w:rsid w:val="003E68EF"/>
    <w:rsid w:val="003F4A83"/>
    <w:rsid w:val="00405B26"/>
    <w:rsid w:val="00406776"/>
    <w:rsid w:val="00411850"/>
    <w:rsid w:val="00416D21"/>
    <w:rsid w:val="00423F20"/>
    <w:rsid w:val="00430BAF"/>
    <w:rsid w:val="00431B54"/>
    <w:rsid w:val="0043734A"/>
    <w:rsid w:val="00441FDA"/>
    <w:rsid w:val="004607FF"/>
    <w:rsid w:val="004614D6"/>
    <w:rsid w:val="004677AB"/>
    <w:rsid w:val="004958F4"/>
    <w:rsid w:val="004A38F2"/>
    <w:rsid w:val="004A3B9A"/>
    <w:rsid w:val="004B06F7"/>
    <w:rsid w:val="004C164D"/>
    <w:rsid w:val="004C40B4"/>
    <w:rsid w:val="004C4969"/>
    <w:rsid w:val="005163B2"/>
    <w:rsid w:val="00537EDD"/>
    <w:rsid w:val="005918EA"/>
    <w:rsid w:val="005A3633"/>
    <w:rsid w:val="005B221E"/>
    <w:rsid w:val="005C3773"/>
    <w:rsid w:val="005D5720"/>
    <w:rsid w:val="005E05A9"/>
    <w:rsid w:val="005E0E4B"/>
    <w:rsid w:val="00602655"/>
    <w:rsid w:val="006052DE"/>
    <w:rsid w:val="00614E3D"/>
    <w:rsid w:val="0066361C"/>
    <w:rsid w:val="00673C11"/>
    <w:rsid w:val="00682083"/>
    <w:rsid w:val="006C26FD"/>
    <w:rsid w:val="006E13F3"/>
    <w:rsid w:val="006E2B19"/>
    <w:rsid w:val="0070403D"/>
    <w:rsid w:val="00706021"/>
    <w:rsid w:val="00707951"/>
    <w:rsid w:val="00741CE9"/>
    <w:rsid w:val="00750671"/>
    <w:rsid w:val="00755DA3"/>
    <w:rsid w:val="00770387"/>
    <w:rsid w:val="00772888"/>
    <w:rsid w:val="00773955"/>
    <w:rsid w:val="00781A1B"/>
    <w:rsid w:val="007A02E8"/>
    <w:rsid w:val="007B43FF"/>
    <w:rsid w:val="007B4E6A"/>
    <w:rsid w:val="007C633D"/>
    <w:rsid w:val="007F27CE"/>
    <w:rsid w:val="00800A3C"/>
    <w:rsid w:val="008038DC"/>
    <w:rsid w:val="008158AB"/>
    <w:rsid w:val="008260CB"/>
    <w:rsid w:val="00875017"/>
    <w:rsid w:val="008A665B"/>
    <w:rsid w:val="008B5D7A"/>
    <w:rsid w:val="008C1FB5"/>
    <w:rsid w:val="00900D1B"/>
    <w:rsid w:val="00902F5B"/>
    <w:rsid w:val="00910731"/>
    <w:rsid w:val="009122F6"/>
    <w:rsid w:val="00915FE8"/>
    <w:rsid w:val="0091752C"/>
    <w:rsid w:val="00920F4C"/>
    <w:rsid w:val="00942704"/>
    <w:rsid w:val="00960AD5"/>
    <w:rsid w:val="0096378E"/>
    <w:rsid w:val="0099511C"/>
    <w:rsid w:val="009A0721"/>
    <w:rsid w:val="009B3E58"/>
    <w:rsid w:val="009B6369"/>
    <w:rsid w:val="009E0728"/>
    <w:rsid w:val="009E3409"/>
    <w:rsid w:val="009E6BA2"/>
    <w:rsid w:val="009F6EE2"/>
    <w:rsid w:val="00A00E05"/>
    <w:rsid w:val="00A228E3"/>
    <w:rsid w:val="00A47A85"/>
    <w:rsid w:val="00A54410"/>
    <w:rsid w:val="00A5566E"/>
    <w:rsid w:val="00A561D8"/>
    <w:rsid w:val="00A6193E"/>
    <w:rsid w:val="00A63562"/>
    <w:rsid w:val="00A66892"/>
    <w:rsid w:val="00A83378"/>
    <w:rsid w:val="00A83AC8"/>
    <w:rsid w:val="00A85EE1"/>
    <w:rsid w:val="00A95637"/>
    <w:rsid w:val="00AA0869"/>
    <w:rsid w:val="00AC7026"/>
    <w:rsid w:val="00AC7FA0"/>
    <w:rsid w:val="00AD04F2"/>
    <w:rsid w:val="00AF2F31"/>
    <w:rsid w:val="00AF41E6"/>
    <w:rsid w:val="00AF710E"/>
    <w:rsid w:val="00B03EC3"/>
    <w:rsid w:val="00B25C04"/>
    <w:rsid w:val="00B44AF4"/>
    <w:rsid w:val="00B577ED"/>
    <w:rsid w:val="00B6229B"/>
    <w:rsid w:val="00B63B6C"/>
    <w:rsid w:val="00B655AC"/>
    <w:rsid w:val="00B6753E"/>
    <w:rsid w:val="00B76B86"/>
    <w:rsid w:val="00B82787"/>
    <w:rsid w:val="00B92326"/>
    <w:rsid w:val="00BA1E28"/>
    <w:rsid w:val="00BD393E"/>
    <w:rsid w:val="00BF55D0"/>
    <w:rsid w:val="00BF757D"/>
    <w:rsid w:val="00C01678"/>
    <w:rsid w:val="00C0778C"/>
    <w:rsid w:val="00C2156E"/>
    <w:rsid w:val="00C23D4C"/>
    <w:rsid w:val="00C347F9"/>
    <w:rsid w:val="00C37A0D"/>
    <w:rsid w:val="00C770B0"/>
    <w:rsid w:val="00C82777"/>
    <w:rsid w:val="00C90924"/>
    <w:rsid w:val="00C91663"/>
    <w:rsid w:val="00CA23AC"/>
    <w:rsid w:val="00CC047E"/>
    <w:rsid w:val="00CC2017"/>
    <w:rsid w:val="00CC5612"/>
    <w:rsid w:val="00CD5516"/>
    <w:rsid w:val="00D0600A"/>
    <w:rsid w:val="00D06299"/>
    <w:rsid w:val="00D53769"/>
    <w:rsid w:val="00D612FC"/>
    <w:rsid w:val="00D720A2"/>
    <w:rsid w:val="00D76EBA"/>
    <w:rsid w:val="00D81FA7"/>
    <w:rsid w:val="00D8328A"/>
    <w:rsid w:val="00D835A1"/>
    <w:rsid w:val="00DA2C2D"/>
    <w:rsid w:val="00DA5262"/>
    <w:rsid w:val="00DA6596"/>
    <w:rsid w:val="00DB2F42"/>
    <w:rsid w:val="00DE3AA6"/>
    <w:rsid w:val="00DE6DDF"/>
    <w:rsid w:val="00E3463F"/>
    <w:rsid w:val="00E65EA5"/>
    <w:rsid w:val="00EA3EEC"/>
    <w:rsid w:val="00EB1E4E"/>
    <w:rsid w:val="00EB6EB1"/>
    <w:rsid w:val="00EC1D06"/>
    <w:rsid w:val="00EC5A11"/>
    <w:rsid w:val="00ED27A2"/>
    <w:rsid w:val="00EE3D75"/>
    <w:rsid w:val="00F22D38"/>
    <w:rsid w:val="00F3742C"/>
    <w:rsid w:val="00F4352A"/>
    <w:rsid w:val="00F43969"/>
    <w:rsid w:val="00F52890"/>
    <w:rsid w:val="00F54DE0"/>
    <w:rsid w:val="00F54E6A"/>
    <w:rsid w:val="00F91825"/>
    <w:rsid w:val="00F9579D"/>
    <w:rsid w:val="00F97A43"/>
    <w:rsid w:val="00FA5DAA"/>
    <w:rsid w:val="00FF1CF6"/>
    <w:rsid w:val="02D25810"/>
    <w:rsid w:val="03E06538"/>
    <w:rsid w:val="05D23B95"/>
    <w:rsid w:val="08C2316D"/>
    <w:rsid w:val="09E50F4F"/>
    <w:rsid w:val="0A331278"/>
    <w:rsid w:val="0B461EA0"/>
    <w:rsid w:val="0D836495"/>
    <w:rsid w:val="0FE44EFA"/>
    <w:rsid w:val="13C83892"/>
    <w:rsid w:val="169500CD"/>
    <w:rsid w:val="179E0AFE"/>
    <w:rsid w:val="1C753AA9"/>
    <w:rsid w:val="1D1C04C8"/>
    <w:rsid w:val="1F52793D"/>
    <w:rsid w:val="2005069D"/>
    <w:rsid w:val="2520337A"/>
    <w:rsid w:val="25E566A9"/>
    <w:rsid w:val="27D81061"/>
    <w:rsid w:val="2A2057DE"/>
    <w:rsid w:val="2AA475AD"/>
    <w:rsid w:val="2C5836AB"/>
    <w:rsid w:val="2D1B3EA6"/>
    <w:rsid w:val="304F48AD"/>
    <w:rsid w:val="32060984"/>
    <w:rsid w:val="33735341"/>
    <w:rsid w:val="341904AC"/>
    <w:rsid w:val="342D77E5"/>
    <w:rsid w:val="381A46E3"/>
    <w:rsid w:val="39020F0C"/>
    <w:rsid w:val="39A512F6"/>
    <w:rsid w:val="3BA577BF"/>
    <w:rsid w:val="3BCF5006"/>
    <w:rsid w:val="3E230F80"/>
    <w:rsid w:val="429B7782"/>
    <w:rsid w:val="445B2224"/>
    <w:rsid w:val="44F878A3"/>
    <w:rsid w:val="46576FAC"/>
    <w:rsid w:val="46B449DF"/>
    <w:rsid w:val="49BF2CBD"/>
    <w:rsid w:val="4A101D34"/>
    <w:rsid w:val="4C6318F3"/>
    <w:rsid w:val="519272E0"/>
    <w:rsid w:val="52B275F4"/>
    <w:rsid w:val="578A0F1E"/>
    <w:rsid w:val="57915855"/>
    <w:rsid w:val="57FD56C3"/>
    <w:rsid w:val="5865178D"/>
    <w:rsid w:val="5C0D3572"/>
    <w:rsid w:val="5EDC4CAF"/>
    <w:rsid w:val="61652532"/>
    <w:rsid w:val="66117273"/>
    <w:rsid w:val="66131E46"/>
    <w:rsid w:val="666719D1"/>
    <w:rsid w:val="6A035FE3"/>
    <w:rsid w:val="6A7700E9"/>
    <w:rsid w:val="6C0A05E5"/>
    <w:rsid w:val="6C8E1334"/>
    <w:rsid w:val="6D4B3F02"/>
    <w:rsid w:val="6E2802AD"/>
    <w:rsid w:val="6EBC1A5A"/>
    <w:rsid w:val="70EC4267"/>
    <w:rsid w:val="72685976"/>
    <w:rsid w:val="72EE039B"/>
    <w:rsid w:val="73571C6D"/>
    <w:rsid w:val="7504761F"/>
    <w:rsid w:val="7B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22">
    <w:name w:val="No Spacing"/>
    <w:link w:val="23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无间隔 字符"/>
    <w:basedOn w:val="11"/>
    <w:link w:val="22"/>
    <w:qFormat/>
    <w:locked/>
    <w:uiPriority w:val="99"/>
    <w:rPr>
      <w:rFonts w:ascii="Calibri" w:hAnsi="Calibri" w:eastAsia="宋体" w:cs="Times New Roman"/>
      <w:kern w:val="0"/>
      <w:sz w:val="22"/>
    </w:rPr>
  </w:style>
  <w:style w:type="paragraph" w:customStyle="1" w:styleId="24">
    <w:name w:val="_Style 14"/>
    <w:basedOn w:val="1"/>
    <w:next w:val="16"/>
    <w:qFormat/>
    <w:uiPriority w:val="34"/>
    <w:pPr>
      <w:ind w:firstLine="420" w:firstLineChars="200"/>
    </w:pPr>
  </w:style>
  <w:style w:type="paragraph" w:customStyle="1" w:styleId="25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726</Words>
  <Characters>4140</Characters>
  <Lines>34</Lines>
  <Paragraphs>9</Paragraphs>
  <TotalTime>42</TotalTime>
  <ScaleCrop>false</ScaleCrop>
  <LinksUpToDate>false</LinksUpToDate>
  <CharactersWithSpaces>4857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2020-06-30T15:14:00Z</dcterms:created>
  <dc:creator>ye shaohua</dc:creator>
  <cp:lastModifiedBy>星仔</cp:lastModifiedBy>
  <dcterms:modified xsi:type="dcterms:W3CDTF">2020-10-09T01:30:29Z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